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695CF0" w14:textId="69F1B26F" w:rsidR="00E601B8" w:rsidRDefault="00877942" w:rsidP="00877942">
      <w:pPr>
        <w:jc w:val="both"/>
        <w:rPr>
          <w:lang w:val="de-DE"/>
        </w:rPr>
      </w:pPr>
      <w:r>
        <w:rPr>
          <w:noProof/>
          <w:lang w:val="de-DE"/>
        </w:rPr>
        <w:drawing>
          <wp:anchor distT="0" distB="0" distL="114300" distR="114300" simplePos="0" relativeHeight="251658240" behindDoc="0" locked="0" layoutInCell="1" allowOverlap="1" wp14:anchorId="78574D6C" wp14:editId="03D1BDB8">
            <wp:simplePos x="0" y="0"/>
            <wp:positionH relativeFrom="margin">
              <wp:align>center</wp:align>
            </wp:positionH>
            <wp:positionV relativeFrom="paragraph">
              <wp:posOffset>-556260</wp:posOffset>
            </wp:positionV>
            <wp:extent cx="1371600" cy="876300"/>
            <wp:effectExtent l="0" t="0" r="0" b="0"/>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71600" cy="876300"/>
                    </a:xfrm>
                    <a:prstGeom prst="rect">
                      <a:avLst/>
                    </a:prstGeom>
                    <a:noFill/>
                  </pic:spPr>
                </pic:pic>
              </a:graphicData>
            </a:graphic>
          </wp:anchor>
        </w:drawing>
      </w:r>
    </w:p>
    <w:p w14:paraId="39CB82D0" w14:textId="4AC9AAEA" w:rsidR="00E601B8" w:rsidRDefault="00E601B8" w:rsidP="00877942">
      <w:pPr>
        <w:jc w:val="center"/>
        <w:rPr>
          <w:lang w:val="de-DE"/>
        </w:rPr>
      </w:pPr>
    </w:p>
    <w:p w14:paraId="6D24093D" w14:textId="77777777" w:rsidR="00FA3A5B" w:rsidRDefault="005D75CF" w:rsidP="00877942">
      <w:pPr>
        <w:jc w:val="center"/>
        <w:rPr>
          <w:rFonts w:ascii="Verdana" w:hAnsi="Verdana"/>
          <w:b/>
          <w:bCs/>
          <w:sz w:val="20"/>
          <w:szCs w:val="20"/>
          <w:u w:val="single"/>
        </w:rPr>
      </w:pPr>
      <w:r w:rsidRPr="005D75CF">
        <w:rPr>
          <w:rFonts w:ascii="Verdana" w:hAnsi="Verdana"/>
          <w:b/>
          <w:bCs/>
          <w:sz w:val="20"/>
          <w:szCs w:val="20"/>
          <w:u w:val="single"/>
        </w:rPr>
        <w:t xml:space="preserve">Mural Farmhouse </w:t>
      </w:r>
      <w:r w:rsidR="00B85287">
        <w:rPr>
          <w:rFonts w:ascii="Verdana" w:hAnsi="Verdana"/>
          <w:b/>
          <w:bCs/>
          <w:sz w:val="20"/>
          <w:szCs w:val="20"/>
          <w:u w:val="single"/>
        </w:rPr>
        <w:t xml:space="preserve">opens </w:t>
      </w:r>
      <w:r w:rsidRPr="005D75CF">
        <w:rPr>
          <w:rFonts w:ascii="Verdana" w:hAnsi="Verdana"/>
          <w:b/>
          <w:bCs/>
          <w:sz w:val="20"/>
          <w:szCs w:val="20"/>
          <w:u w:val="single"/>
        </w:rPr>
        <w:t>at WunderLocke</w:t>
      </w:r>
    </w:p>
    <w:p w14:paraId="39ED3A78" w14:textId="77777777" w:rsidR="00FA3A5B" w:rsidRDefault="00FA3A5B" w:rsidP="00877942">
      <w:pPr>
        <w:jc w:val="center"/>
        <w:rPr>
          <w:rFonts w:ascii="Verdana" w:hAnsi="Verdana"/>
          <w:b/>
          <w:bCs/>
          <w:sz w:val="20"/>
          <w:szCs w:val="20"/>
          <w:u w:val="single"/>
        </w:rPr>
      </w:pPr>
    </w:p>
    <w:p w14:paraId="61D50050" w14:textId="6FF22F37" w:rsidR="00E601B8" w:rsidRPr="00FA3A5B" w:rsidRDefault="00FA3A5B" w:rsidP="00877942">
      <w:pPr>
        <w:jc w:val="center"/>
        <w:rPr>
          <w:rFonts w:ascii="Verdana" w:hAnsi="Verdana"/>
          <w:b/>
          <w:bCs/>
          <w:sz w:val="20"/>
          <w:szCs w:val="20"/>
        </w:rPr>
      </w:pPr>
      <w:r w:rsidRPr="00FA3A5B">
        <w:rPr>
          <w:rFonts w:ascii="Verdana" w:hAnsi="Verdana"/>
          <w:b/>
          <w:bCs/>
          <w:sz w:val="20"/>
          <w:szCs w:val="20"/>
        </w:rPr>
        <w:t>T</w:t>
      </w:r>
      <w:r w:rsidR="005D75CF" w:rsidRPr="00FA3A5B">
        <w:rPr>
          <w:rFonts w:ascii="Verdana" w:hAnsi="Verdana"/>
          <w:b/>
          <w:bCs/>
          <w:sz w:val="20"/>
          <w:szCs w:val="20"/>
        </w:rPr>
        <w:t xml:space="preserve">he latest gourmet destination from </w:t>
      </w:r>
      <w:r w:rsidR="00CC5E77">
        <w:rPr>
          <w:rFonts w:ascii="Verdana" w:hAnsi="Verdana"/>
          <w:b/>
          <w:bCs/>
          <w:sz w:val="20"/>
          <w:szCs w:val="20"/>
        </w:rPr>
        <w:t xml:space="preserve">Michelin-starred restaurant </w:t>
      </w:r>
      <w:r w:rsidR="005D75CF" w:rsidRPr="00FA3A5B">
        <w:rPr>
          <w:rFonts w:ascii="Verdana" w:hAnsi="Verdana"/>
          <w:b/>
          <w:bCs/>
          <w:sz w:val="20"/>
          <w:szCs w:val="20"/>
        </w:rPr>
        <w:t xml:space="preserve">Mural, </w:t>
      </w:r>
      <w:r w:rsidR="005C355C">
        <w:rPr>
          <w:rFonts w:ascii="Verdana" w:hAnsi="Verdana"/>
          <w:b/>
          <w:bCs/>
          <w:sz w:val="20"/>
          <w:szCs w:val="20"/>
        </w:rPr>
        <w:t xml:space="preserve">under the </w:t>
      </w:r>
      <w:r w:rsidR="003966B2">
        <w:rPr>
          <w:rFonts w:ascii="Verdana" w:hAnsi="Verdana"/>
          <w:b/>
          <w:bCs/>
          <w:sz w:val="20"/>
          <w:szCs w:val="20"/>
        </w:rPr>
        <w:t xml:space="preserve">lead </w:t>
      </w:r>
      <w:r w:rsidR="00980D2C">
        <w:rPr>
          <w:rFonts w:ascii="Verdana" w:hAnsi="Verdana"/>
          <w:b/>
          <w:bCs/>
          <w:sz w:val="20"/>
          <w:szCs w:val="20"/>
        </w:rPr>
        <w:t>of</w:t>
      </w:r>
      <w:r w:rsidR="005C355C">
        <w:rPr>
          <w:rFonts w:ascii="Verdana" w:hAnsi="Verdana"/>
          <w:b/>
          <w:bCs/>
          <w:sz w:val="20"/>
          <w:szCs w:val="20"/>
        </w:rPr>
        <w:t xml:space="preserve"> </w:t>
      </w:r>
      <w:r w:rsidR="00B85287" w:rsidRPr="00FA3A5B">
        <w:rPr>
          <w:rFonts w:ascii="Verdana" w:hAnsi="Verdana"/>
          <w:b/>
          <w:bCs/>
          <w:sz w:val="20"/>
          <w:szCs w:val="20"/>
        </w:rPr>
        <w:t>C</w:t>
      </w:r>
      <w:r w:rsidR="005D75CF" w:rsidRPr="00FA3A5B">
        <w:rPr>
          <w:rFonts w:ascii="Verdana" w:hAnsi="Verdana"/>
          <w:b/>
          <w:bCs/>
          <w:sz w:val="20"/>
          <w:szCs w:val="20"/>
        </w:rPr>
        <w:t xml:space="preserve">hef Rico </w:t>
      </w:r>
      <w:proofErr w:type="spellStart"/>
      <w:r w:rsidR="005D75CF" w:rsidRPr="00FA3A5B">
        <w:rPr>
          <w:rFonts w:ascii="Verdana" w:hAnsi="Verdana"/>
          <w:b/>
          <w:bCs/>
          <w:sz w:val="20"/>
          <w:szCs w:val="20"/>
        </w:rPr>
        <w:t>Birndt</w:t>
      </w:r>
      <w:proofErr w:type="spellEnd"/>
    </w:p>
    <w:p w14:paraId="3552C0CA" w14:textId="42BAC66C" w:rsidR="00E601B8" w:rsidRPr="005D75CF" w:rsidRDefault="00E601B8" w:rsidP="00877942">
      <w:pPr>
        <w:jc w:val="both"/>
      </w:pPr>
    </w:p>
    <w:p w14:paraId="61F33189" w14:textId="55A03925" w:rsidR="005C071D" w:rsidRPr="002B3BAC" w:rsidRDefault="005D75CF" w:rsidP="00877942">
      <w:pPr>
        <w:jc w:val="both"/>
        <w:rPr>
          <w:lang w:val="de-DE"/>
        </w:rPr>
      </w:pPr>
      <w:r w:rsidRPr="005D75CF">
        <w:rPr>
          <w:noProof/>
          <w:lang w:val="de-DE"/>
        </w:rPr>
        <w:drawing>
          <wp:inline distT="0" distB="0" distL="0" distR="0" wp14:anchorId="277FB109" wp14:editId="2E3154D9">
            <wp:extent cx="5731510" cy="1929765"/>
            <wp:effectExtent l="0" t="0" r="2540" b="0"/>
            <wp:docPr id="2" name="Picture 2" descr="A room with tables and chai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room with tables and chairs&#10;&#10;Description automatically generated with low confidence"/>
                    <pic:cNvPicPr/>
                  </pic:nvPicPr>
                  <pic:blipFill>
                    <a:blip r:embed="rId5"/>
                    <a:stretch>
                      <a:fillRect/>
                    </a:stretch>
                  </pic:blipFill>
                  <pic:spPr>
                    <a:xfrm>
                      <a:off x="0" y="0"/>
                      <a:ext cx="5731510" cy="1929765"/>
                    </a:xfrm>
                    <a:prstGeom prst="rect">
                      <a:avLst/>
                    </a:prstGeom>
                  </pic:spPr>
                </pic:pic>
              </a:graphicData>
            </a:graphic>
          </wp:inline>
        </w:drawing>
      </w:r>
    </w:p>
    <w:p w14:paraId="6D1F2476" w14:textId="0FD8BEC0" w:rsidR="005C071D" w:rsidRPr="002B3BAC" w:rsidRDefault="005C071D" w:rsidP="001E6818">
      <w:pPr>
        <w:jc w:val="center"/>
        <w:rPr>
          <w:rFonts w:ascii="Verdana" w:hAnsi="Verdana"/>
          <w:sz w:val="18"/>
          <w:szCs w:val="18"/>
          <w:lang w:val="fr-FR"/>
        </w:rPr>
      </w:pPr>
      <w:r w:rsidRPr="002B3BAC">
        <w:rPr>
          <w:rFonts w:ascii="Verdana" w:hAnsi="Verdana"/>
          <w:sz w:val="18"/>
          <w:szCs w:val="18"/>
          <w:lang w:val="fr-FR"/>
        </w:rPr>
        <w:t xml:space="preserve">Mural </w:t>
      </w:r>
      <w:proofErr w:type="spellStart"/>
      <w:r w:rsidRPr="002B3BAC">
        <w:rPr>
          <w:rFonts w:ascii="Verdana" w:hAnsi="Verdana"/>
          <w:sz w:val="18"/>
          <w:szCs w:val="18"/>
          <w:lang w:val="fr-FR"/>
        </w:rPr>
        <w:t>Farmhouse</w:t>
      </w:r>
      <w:proofErr w:type="spellEnd"/>
      <w:r w:rsidR="003966B2" w:rsidRPr="002B3BAC">
        <w:rPr>
          <w:rFonts w:ascii="Verdana" w:hAnsi="Verdana"/>
          <w:sz w:val="18"/>
          <w:szCs w:val="18"/>
          <w:lang w:val="fr-FR"/>
        </w:rPr>
        <w:t xml:space="preserve"> </w:t>
      </w:r>
      <w:r w:rsidR="007C1749" w:rsidRPr="002B3BAC">
        <w:rPr>
          <w:rFonts w:ascii="Verdana" w:hAnsi="Verdana"/>
          <w:sz w:val="18"/>
          <w:szCs w:val="18"/>
          <w:lang w:val="fr-FR"/>
        </w:rPr>
        <w:t>à la carte-Restaurant</w:t>
      </w:r>
      <w:r w:rsidR="003966B2" w:rsidRPr="002B3BAC">
        <w:rPr>
          <w:rFonts w:ascii="Verdana" w:hAnsi="Verdana"/>
          <w:sz w:val="18"/>
          <w:szCs w:val="18"/>
          <w:lang w:val="fr-FR"/>
        </w:rPr>
        <w:t xml:space="preserve"> </w:t>
      </w:r>
      <w:r w:rsidRPr="002B3BAC">
        <w:rPr>
          <w:rFonts w:ascii="Verdana" w:hAnsi="Verdana"/>
          <w:sz w:val="18"/>
          <w:szCs w:val="18"/>
          <w:lang w:val="fr-FR"/>
        </w:rPr>
        <w:t>|</w:t>
      </w:r>
      <w:r w:rsidR="008426C7" w:rsidRPr="002B3BAC">
        <w:rPr>
          <w:rFonts w:ascii="Verdana" w:hAnsi="Verdana"/>
          <w:sz w:val="18"/>
          <w:szCs w:val="18"/>
          <w:lang w:val="fr-FR"/>
        </w:rPr>
        <w:t xml:space="preserve">Mural </w:t>
      </w:r>
      <w:proofErr w:type="spellStart"/>
      <w:r w:rsidR="008426C7" w:rsidRPr="002B3BAC">
        <w:rPr>
          <w:rFonts w:ascii="Verdana" w:hAnsi="Verdana"/>
          <w:sz w:val="18"/>
          <w:szCs w:val="18"/>
          <w:lang w:val="fr-FR"/>
        </w:rPr>
        <w:t>Farmhouse</w:t>
      </w:r>
      <w:proofErr w:type="spellEnd"/>
      <w:r w:rsidR="008426C7" w:rsidRPr="002B3BAC">
        <w:rPr>
          <w:rFonts w:ascii="Verdana" w:hAnsi="Verdana"/>
          <w:sz w:val="18"/>
          <w:szCs w:val="18"/>
          <w:lang w:val="fr-FR"/>
        </w:rPr>
        <w:t xml:space="preserve"> Caf</w:t>
      </w:r>
      <w:r w:rsidR="00FD7A06">
        <w:rPr>
          <w:rFonts w:ascii="Verdana" w:hAnsi="Verdana"/>
          <w:sz w:val="18"/>
          <w:szCs w:val="18"/>
          <w:lang w:val="fr-FR"/>
        </w:rPr>
        <w:t>é</w:t>
      </w:r>
      <w:r w:rsidR="005C355C" w:rsidRPr="002B3BAC">
        <w:rPr>
          <w:rFonts w:ascii="Verdana" w:hAnsi="Verdana"/>
          <w:sz w:val="18"/>
          <w:szCs w:val="18"/>
          <w:lang w:val="fr-FR"/>
        </w:rPr>
        <w:t xml:space="preserve"> </w:t>
      </w:r>
    </w:p>
    <w:p w14:paraId="055C4B8A" w14:textId="40CAA388" w:rsidR="00B85287" w:rsidRPr="003966B2" w:rsidRDefault="00B85287" w:rsidP="00877942">
      <w:pPr>
        <w:jc w:val="both"/>
        <w:rPr>
          <w:rFonts w:ascii="Verdana" w:hAnsi="Verdana"/>
          <w:sz w:val="20"/>
          <w:szCs w:val="20"/>
          <w:lang w:val="fr-FR"/>
        </w:rPr>
      </w:pPr>
    </w:p>
    <w:p w14:paraId="354F5E12" w14:textId="390A47BE" w:rsidR="006E5605" w:rsidRDefault="00B85287" w:rsidP="00877942">
      <w:pPr>
        <w:jc w:val="both"/>
        <w:rPr>
          <w:rFonts w:ascii="Verdana" w:hAnsi="Verdana"/>
          <w:sz w:val="20"/>
          <w:szCs w:val="20"/>
        </w:rPr>
      </w:pPr>
      <w:r w:rsidRPr="006E782E">
        <w:rPr>
          <w:rFonts w:ascii="Verdana" w:hAnsi="Verdana"/>
          <w:sz w:val="20"/>
          <w:szCs w:val="20"/>
          <w:lang w:val="en-US"/>
        </w:rPr>
        <w:t xml:space="preserve">This </w:t>
      </w:r>
      <w:r w:rsidR="00CC5E77">
        <w:rPr>
          <w:rFonts w:ascii="Verdana" w:hAnsi="Verdana"/>
          <w:sz w:val="20"/>
          <w:szCs w:val="20"/>
          <w:lang w:val="en-US"/>
        </w:rPr>
        <w:t>autumn</w:t>
      </w:r>
      <w:r w:rsidRPr="006E782E">
        <w:rPr>
          <w:rFonts w:ascii="Verdana" w:hAnsi="Verdana"/>
          <w:sz w:val="20"/>
          <w:szCs w:val="20"/>
          <w:lang w:val="en-US"/>
        </w:rPr>
        <w:t xml:space="preserve">, </w:t>
      </w:r>
      <w:r w:rsidR="002B3BAC">
        <w:rPr>
          <w:rFonts w:ascii="Verdana" w:hAnsi="Verdana"/>
          <w:sz w:val="20"/>
          <w:szCs w:val="20"/>
          <w:lang w:val="en-US"/>
        </w:rPr>
        <w:t>L</w:t>
      </w:r>
      <w:r w:rsidR="00CB4FA1" w:rsidRPr="006E782E">
        <w:rPr>
          <w:rFonts w:ascii="Verdana" w:hAnsi="Verdana"/>
          <w:sz w:val="20"/>
          <w:szCs w:val="20"/>
          <w:lang w:val="en-US"/>
        </w:rPr>
        <w:t xml:space="preserve">ocke’s latest European opening </w:t>
      </w:r>
      <w:r w:rsidR="00FF2F95" w:rsidRPr="006E782E">
        <w:rPr>
          <w:rFonts w:ascii="Verdana" w:hAnsi="Verdana"/>
          <w:sz w:val="20"/>
          <w:szCs w:val="20"/>
          <w:lang w:val="en-US"/>
        </w:rPr>
        <w:t xml:space="preserve">- </w:t>
      </w:r>
      <w:proofErr w:type="spellStart"/>
      <w:r w:rsidRPr="006E782E">
        <w:rPr>
          <w:rFonts w:ascii="Verdana" w:hAnsi="Verdana"/>
          <w:sz w:val="20"/>
          <w:szCs w:val="20"/>
        </w:rPr>
        <w:t>WunderLocke</w:t>
      </w:r>
      <w:proofErr w:type="spellEnd"/>
      <w:r w:rsidR="008B038F" w:rsidRPr="006E782E">
        <w:rPr>
          <w:rFonts w:ascii="Verdana" w:hAnsi="Verdana"/>
          <w:sz w:val="20"/>
          <w:szCs w:val="20"/>
        </w:rPr>
        <w:t>, in</w:t>
      </w:r>
      <w:r w:rsidR="0057582D">
        <w:rPr>
          <w:rFonts w:ascii="Verdana" w:hAnsi="Verdana"/>
          <w:sz w:val="20"/>
          <w:szCs w:val="20"/>
        </w:rPr>
        <w:t xml:space="preserve"> </w:t>
      </w:r>
      <w:proofErr w:type="spellStart"/>
      <w:r w:rsidR="0057582D">
        <w:rPr>
          <w:rFonts w:ascii="Verdana" w:hAnsi="Verdana"/>
          <w:sz w:val="20"/>
          <w:szCs w:val="20"/>
        </w:rPr>
        <w:t>Sendling</w:t>
      </w:r>
      <w:proofErr w:type="spellEnd"/>
      <w:r w:rsidR="0057582D">
        <w:rPr>
          <w:rFonts w:ascii="Verdana" w:hAnsi="Verdana"/>
          <w:sz w:val="20"/>
          <w:szCs w:val="20"/>
        </w:rPr>
        <w:t>, Munich</w:t>
      </w:r>
      <w:r w:rsidR="008B038F" w:rsidRPr="006E782E">
        <w:rPr>
          <w:rFonts w:ascii="Verdana" w:hAnsi="Verdana"/>
          <w:sz w:val="20"/>
          <w:szCs w:val="20"/>
        </w:rPr>
        <w:t xml:space="preserve">, </w:t>
      </w:r>
      <w:r w:rsidRPr="006E782E">
        <w:rPr>
          <w:rFonts w:ascii="Verdana" w:hAnsi="Verdana"/>
          <w:sz w:val="20"/>
          <w:szCs w:val="20"/>
        </w:rPr>
        <w:t xml:space="preserve">will </w:t>
      </w:r>
      <w:r w:rsidR="00B47DC4" w:rsidRPr="006E782E">
        <w:rPr>
          <w:rFonts w:ascii="Verdana" w:hAnsi="Verdana"/>
          <w:sz w:val="20"/>
          <w:szCs w:val="20"/>
        </w:rPr>
        <w:t>unveil</w:t>
      </w:r>
      <w:r w:rsidR="00FF2F95" w:rsidRPr="006E782E">
        <w:rPr>
          <w:rFonts w:ascii="Verdana" w:hAnsi="Verdana"/>
          <w:sz w:val="20"/>
          <w:szCs w:val="20"/>
        </w:rPr>
        <w:t xml:space="preserve"> </w:t>
      </w:r>
      <w:r w:rsidRPr="006E782E">
        <w:rPr>
          <w:rFonts w:ascii="Verdana" w:hAnsi="Verdana"/>
          <w:sz w:val="20"/>
          <w:szCs w:val="20"/>
        </w:rPr>
        <w:t xml:space="preserve">a food and drink concept unparalleled in Germany in the form of ‘Mural Farmhouse’: </w:t>
      </w:r>
      <w:r w:rsidR="00B47DC4" w:rsidRPr="006E782E">
        <w:rPr>
          <w:rFonts w:ascii="Verdana" w:hAnsi="Verdana"/>
          <w:sz w:val="20"/>
          <w:szCs w:val="20"/>
          <w:lang w:val="en-US"/>
        </w:rPr>
        <w:t>five</w:t>
      </w:r>
      <w:r w:rsidRPr="006E782E">
        <w:rPr>
          <w:rFonts w:ascii="Verdana" w:hAnsi="Verdana"/>
          <w:sz w:val="20"/>
          <w:szCs w:val="20"/>
        </w:rPr>
        <w:t xml:space="preserve"> food and drink destinations spread across </w:t>
      </w:r>
      <w:r w:rsidR="00B47DC4" w:rsidRPr="006E782E">
        <w:rPr>
          <w:rFonts w:ascii="Verdana" w:hAnsi="Verdana"/>
          <w:sz w:val="20"/>
          <w:szCs w:val="20"/>
          <w:lang w:val="en-US"/>
        </w:rPr>
        <w:t>seven</w:t>
      </w:r>
      <w:r w:rsidRPr="006E782E">
        <w:rPr>
          <w:rFonts w:ascii="Verdana" w:hAnsi="Verdana"/>
          <w:sz w:val="20"/>
          <w:szCs w:val="20"/>
        </w:rPr>
        <w:t xml:space="preserve"> floors</w:t>
      </w:r>
      <w:r w:rsidR="00DB5D84">
        <w:rPr>
          <w:rFonts w:ascii="Verdana" w:hAnsi="Verdana"/>
          <w:sz w:val="20"/>
          <w:szCs w:val="20"/>
        </w:rPr>
        <w:t xml:space="preserve"> following one strict culinary concept: From farm directly to table.</w:t>
      </w:r>
    </w:p>
    <w:p w14:paraId="33E093B7" w14:textId="498FB556" w:rsidR="006E5605" w:rsidRDefault="006E5605" w:rsidP="00877942">
      <w:pPr>
        <w:jc w:val="both"/>
        <w:rPr>
          <w:rFonts w:ascii="Verdana" w:hAnsi="Verdana"/>
          <w:sz w:val="20"/>
          <w:szCs w:val="20"/>
        </w:rPr>
      </w:pPr>
    </w:p>
    <w:p w14:paraId="58FA3F8F" w14:textId="615636D0" w:rsidR="00F95636" w:rsidRPr="00F95636" w:rsidRDefault="006E5605" w:rsidP="00877942">
      <w:pPr>
        <w:jc w:val="both"/>
        <w:rPr>
          <w:rFonts w:ascii="Verdana" w:hAnsi="Verdana"/>
          <w:color w:val="FF0000"/>
          <w:sz w:val="20"/>
          <w:szCs w:val="20"/>
        </w:rPr>
      </w:pPr>
      <w:r>
        <w:rPr>
          <w:rFonts w:ascii="Verdana" w:hAnsi="Verdana"/>
          <w:sz w:val="20"/>
          <w:szCs w:val="20"/>
        </w:rPr>
        <w:t>Conceived by the founders of revered local Michelin-starred restaurant</w:t>
      </w:r>
      <w:r w:rsidR="00254E65">
        <w:rPr>
          <w:rFonts w:ascii="Verdana" w:hAnsi="Verdana"/>
          <w:sz w:val="20"/>
          <w:szCs w:val="20"/>
        </w:rPr>
        <w:t xml:space="preserve"> -</w:t>
      </w:r>
      <w:r w:rsidR="00166835" w:rsidRPr="00166835">
        <w:rPr>
          <w:rFonts w:ascii="Verdana" w:hAnsi="Verdana"/>
          <w:sz w:val="20"/>
          <w:szCs w:val="20"/>
        </w:rPr>
        <w:t xml:space="preserve"> </w:t>
      </w:r>
      <w:r w:rsidR="00166835" w:rsidRPr="00254E65">
        <w:rPr>
          <w:rFonts w:ascii="Verdana" w:hAnsi="Verdana"/>
          <w:i/>
          <w:iCs/>
          <w:sz w:val="20"/>
          <w:szCs w:val="20"/>
        </w:rPr>
        <w:t>Mural</w:t>
      </w:r>
      <w:r w:rsidR="00254E65">
        <w:rPr>
          <w:rFonts w:ascii="Verdana" w:hAnsi="Verdana"/>
          <w:sz w:val="20"/>
          <w:szCs w:val="20"/>
        </w:rPr>
        <w:t>,</w:t>
      </w:r>
      <w:r w:rsidR="00166835">
        <w:rPr>
          <w:rFonts w:ascii="Verdana" w:hAnsi="Verdana"/>
          <w:sz w:val="20"/>
          <w:szCs w:val="20"/>
        </w:rPr>
        <w:t xml:space="preserve"> </w:t>
      </w:r>
      <w:r w:rsidR="00254E65" w:rsidRPr="00254E65">
        <w:rPr>
          <w:rFonts w:ascii="Verdana" w:hAnsi="Verdana"/>
          <w:sz w:val="20"/>
          <w:szCs w:val="20"/>
        </w:rPr>
        <w:t xml:space="preserve">Moritz </w:t>
      </w:r>
      <w:proofErr w:type="spellStart"/>
      <w:r w:rsidR="00254E65" w:rsidRPr="00254E65">
        <w:rPr>
          <w:rFonts w:ascii="Verdana" w:hAnsi="Verdana"/>
          <w:sz w:val="20"/>
          <w:szCs w:val="20"/>
        </w:rPr>
        <w:t>Meyn</w:t>
      </w:r>
      <w:proofErr w:type="spellEnd"/>
      <w:r w:rsidR="00254E65" w:rsidRPr="00254E65">
        <w:rPr>
          <w:rFonts w:ascii="Verdana" w:hAnsi="Verdana"/>
          <w:sz w:val="20"/>
          <w:szCs w:val="20"/>
        </w:rPr>
        <w:t xml:space="preserve"> and Wolfgang </w:t>
      </w:r>
      <w:proofErr w:type="spellStart"/>
      <w:r w:rsidR="00254E65" w:rsidRPr="00254E65">
        <w:rPr>
          <w:rFonts w:ascii="Verdana" w:hAnsi="Verdana"/>
          <w:sz w:val="20"/>
          <w:szCs w:val="20"/>
        </w:rPr>
        <w:t>H</w:t>
      </w:r>
      <w:r w:rsidR="00DB5D84">
        <w:rPr>
          <w:rFonts w:ascii="Verdana" w:hAnsi="Verdana"/>
          <w:sz w:val="20"/>
          <w:szCs w:val="20"/>
        </w:rPr>
        <w:t>i</w:t>
      </w:r>
      <w:r w:rsidR="00254E65" w:rsidRPr="00254E65">
        <w:rPr>
          <w:rFonts w:ascii="Verdana" w:hAnsi="Verdana"/>
          <w:sz w:val="20"/>
          <w:szCs w:val="20"/>
        </w:rPr>
        <w:t>ngerl</w:t>
      </w:r>
      <w:proofErr w:type="spellEnd"/>
      <w:r w:rsidR="00F95636">
        <w:rPr>
          <w:rFonts w:ascii="Verdana" w:hAnsi="Verdana"/>
          <w:sz w:val="20"/>
          <w:szCs w:val="20"/>
        </w:rPr>
        <w:t xml:space="preserve"> </w:t>
      </w:r>
      <w:r w:rsidR="00254E65">
        <w:rPr>
          <w:rFonts w:ascii="Verdana" w:hAnsi="Verdana"/>
          <w:sz w:val="20"/>
          <w:szCs w:val="20"/>
        </w:rPr>
        <w:t xml:space="preserve">bring to </w:t>
      </w:r>
      <w:proofErr w:type="spellStart"/>
      <w:r w:rsidR="00254E65">
        <w:rPr>
          <w:rFonts w:ascii="Verdana" w:hAnsi="Verdana"/>
          <w:sz w:val="20"/>
          <w:szCs w:val="20"/>
        </w:rPr>
        <w:t>WunderLocke</w:t>
      </w:r>
      <w:proofErr w:type="spellEnd"/>
      <w:r w:rsidR="00DC6AC0">
        <w:rPr>
          <w:rFonts w:ascii="Verdana" w:hAnsi="Verdana"/>
          <w:sz w:val="20"/>
          <w:szCs w:val="20"/>
        </w:rPr>
        <w:t xml:space="preserve"> </w:t>
      </w:r>
      <w:r w:rsidR="00CF2651">
        <w:rPr>
          <w:rFonts w:ascii="Verdana" w:hAnsi="Verdana"/>
          <w:sz w:val="20"/>
          <w:szCs w:val="20"/>
        </w:rPr>
        <w:t xml:space="preserve">Munich’s new </w:t>
      </w:r>
      <w:r w:rsidR="00D12D37">
        <w:rPr>
          <w:rFonts w:ascii="Verdana" w:hAnsi="Verdana"/>
          <w:sz w:val="20"/>
          <w:szCs w:val="20"/>
        </w:rPr>
        <w:t xml:space="preserve">must-visit </w:t>
      </w:r>
      <w:r w:rsidR="00CF2651">
        <w:rPr>
          <w:rFonts w:ascii="Verdana" w:hAnsi="Verdana"/>
          <w:sz w:val="20"/>
          <w:szCs w:val="20"/>
        </w:rPr>
        <w:t>restaurant and bar destination</w:t>
      </w:r>
      <w:r w:rsidR="00D12D37">
        <w:rPr>
          <w:rFonts w:ascii="Verdana" w:hAnsi="Verdana"/>
          <w:sz w:val="20"/>
          <w:szCs w:val="20"/>
        </w:rPr>
        <w:t xml:space="preserve">. </w:t>
      </w:r>
      <w:r w:rsidR="00166835" w:rsidRPr="006E782E">
        <w:rPr>
          <w:rFonts w:ascii="Verdana" w:hAnsi="Verdana"/>
          <w:sz w:val="20"/>
          <w:szCs w:val="20"/>
        </w:rPr>
        <w:t>The ambitious food and drink concept include</w:t>
      </w:r>
      <w:r w:rsidR="00166835" w:rsidRPr="006E782E">
        <w:rPr>
          <w:rFonts w:ascii="Verdana" w:hAnsi="Verdana"/>
          <w:sz w:val="20"/>
          <w:szCs w:val="20"/>
          <w:lang w:val="en-US"/>
        </w:rPr>
        <w:t>s</w:t>
      </w:r>
      <w:r w:rsidR="00166835" w:rsidRPr="006E782E">
        <w:rPr>
          <w:rFonts w:ascii="Verdana" w:hAnsi="Verdana"/>
          <w:color w:val="000000"/>
          <w:sz w:val="20"/>
          <w:szCs w:val="20"/>
        </w:rPr>
        <w:t xml:space="preserve"> </w:t>
      </w:r>
      <w:r w:rsidR="00166835" w:rsidRPr="006E782E">
        <w:rPr>
          <w:rFonts w:ascii="Verdana" w:hAnsi="Verdana"/>
          <w:i/>
          <w:iCs/>
          <w:sz w:val="20"/>
          <w:szCs w:val="20"/>
        </w:rPr>
        <w:t>‘</w:t>
      </w:r>
      <w:r w:rsidR="00166835" w:rsidRPr="006E782E">
        <w:rPr>
          <w:rFonts w:ascii="Verdana" w:hAnsi="Verdana"/>
          <w:b/>
          <w:bCs/>
          <w:i/>
          <w:iCs/>
          <w:color w:val="000000"/>
          <w:sz w:val="20"/>
          <w:szCs w:val="20"/>
        </w:rPr>
        <w:t xml:space="preserve">Mural Farmhouse </w:t>
      </w:r>
      <w:r w:rsidR="00DB5D84">
        <w:rPr>
          <w:rFonts w:ascii="Verdana" w:hAnsi="Verdana"/>
          <w:b/>
          <w:bCs/>
          <w:i/>
          <w:iCs/>
          <w:color w:val="000000"/>
          <w:sz w:val="20"/>
          <w:szCs w:val="20"/>
        </w:rPr>
        <w:t>à la carte-</w:t>
      </w:r>
      <w:r w:rsidR="00166835" w:rsidRPr="006E782E">
        <w:rPr>
          <w:rFonts w:ascii="Verdana" w:hAnsi="Verdana"/>
          <w:b/>
          <w:bCs/>
          <w:i/>
          <w:iCs/>
          <w:color w:val="000000"/>
          <w:sz w:val="20"/>
          <w:szCs w:val="20"/>
        </w:rPr>
        <w:t>Restaurant</w:t>
      </w:r>
      <w:r w:rsidR="00166835" w:rsidRPr="006E782E">
        <w:rPr>
          <w:rFonts w:ascii="Verdana" w:hAnsi="Verdana"/>
          <w:b/>
          <w:bCs/>
          <w:i/>
          <w:iCs/>
          <w:sz w:val="20"/>
          <w:szCs w:val="20"/>
        </w:rPr>
        <w:t>’</w:t>
      </w:r>
      <w:r w:rsidR="00166835" w:rsidRPr="006E782E">
        <w:rPr>
          <w:rFonts w:ascii="Verdana" w:hAnsi="Verdana"/>
          <w:sz w:val="20"/>
          <w:szCs w:val="20"/>
        </w:rPr>
        <w:t xml:space="preserve">, </w:t>
      </w:r>
      <w:r w:rsidR="00166835" w:rsidRPr="006E782E">
        <w:rPr>
          <w:rFonts w:ascii="Verdana" w:hAnsi="Verdana"/>
          <w:color w:val="000000"/>
          <w:sz w:val="20"/>
          <w:szCs w:val="20"/>
        </w:rPr>
        <w:t xml:space="preserve">a 70-cover all-day restaurant, </w:t>
      </w:r>
      <w:r w:rsidR="00166835" w:rsidRPr="006E782E">
        <w:rPr>
          <w:rFonts w:ascii="Verdana" w:hAnsi="Verdana"/>
          <w:i/>
          <w:iCs/>
          <w:sz w:val="20"/>
          <w:szCs w:val="20"/>
        </w:rPr>
        <w:t>‘</w:t>
      </w:r>
      <w:r w:rsidR="00166835" w:rsidRPr="006E782E">
        <w:rPr>
          <w:rFonts w:ascii="Verdana" w:hAnsi="Verdana"/>
          <w:b/>
          <w:bCs/>
          <w:i/>
          <w:iCs/>
          <w:sz w:val="20"/>
          <w:szCs w:val="20"/>
        </w:rPr>
        <w:t>Mural Farmhouse Fine Dining’</w:t>
      </w:r>
      <w:r w:rsidR="00166835" w:rsidRPr="006E782E">
        <w:rPr>
          <w:rFonts w:ascii="Verdana" w:hAnsi="Verdana"/>
          <w:sz w:val="20"/>
          <w:szCs w:val="20"/>
        </w:rPr>
        <w:t xml:space="preserve">, </w:t>
      </w:r>
      <w:r w:rsidR="00166835" w:rsidRPr="006E782E">
        <w:rPr>
          <w:rFonts w:ascii="Verdana" w:hAnsi="Verdana"/>
          <w:color w:val="000000"/>
          <w:sz w:val="20"/>
          <w:szCs w:val="20"/>
        </w:rPr>
        <w:t>a fine dining</w:t>
      </w:r>
      <w:r w:rsidR="003966B2">
        <w:rPr>
          <w:rFonts w:ascii="Verdana" w:hAnsi="Verdana"/>
          <w:color w:val="000000"/>
          <w:sz w:val="20"/>
          <w:szCs w:val="20"/>
        </w:rPr>
        <w:t xml:space="preserve"> experience with a tasting menu,</w:t>
      </w:r>
      <w:r w:rsidR="00166835" w:rsidRPr="006E782E">
        <w:rPr>
          <w:rFonts w:ascii="Verdana" w:hAnsi="Verdana"/>
          <w:color w:val="000000"/>
          <w:sz w:val="20"/>
          <w:szCs w:val="20"/>
        </w:rPr>
        <w:t xml:space="preserve"> </w:t>
      </w:r>
      <w:r w:rsidR="00166835" w:rsidRPr="006E782E">
        <w:rPr>
          <w:rFonts w:ascii="Verdana" w:hAnsi="Verdana"/>
          <w:i/>
          <w:iCs/>
          <w:sz w:val="20"/>
          <w:szCs w:val="20"/>
        </w:rPr>
        <w:t>‘</w:t>
      </w:r>
      <w:r w:rsidR="00166835" w:rsidRPr="006E782E">
        <w:rPr>
          <w:rFonts w:ascii="Verdana" w:hAnsi="Verdana"/>
          <w:b/>
          <w:bCs/>
          <w:i/>
          <w:iCs/>
          <w:sz w:val="20"/>
          <w:szCs w:val="20"/>
        </w:rPr>
        <w:t>Mural Farmhouse Café’</w:t>
      </w:r>
      <w:r w:rsidR="00166835" w:rsidRPr="006E782E">
        <w:rPr>
          <w:rFonts w:ascii="Verdana" w:hAnsi="Verdana"/>
          <w:sz w:val="20"/>
          <w:szCs w:val="20"/>
        </w:rPr>
        <w:t xml:space="preserve">, a </w:t>
      </w:r>
      <w:r w:rsidR="00166835" w:rsidRPr="006E782E">
        <w:rPr>
          <w:rFonts w:ascii="Verdana" w:hAnsi="Verdana"/>
          <w:color w:val="000000"/>
          <w:sz w:val="20"/>
          <w:szCs w:val="20"/>
        </w:rPr>
        <w:t>coffee shop</w:t>
      </w:r>
      <w:r w:rsidR="00DB5D84">
        <w:rPr>
          <w:rFonts w:ascii="Verdana" w:hAnsi="Verdana"/>
          <w:color w:val="000000"/>
          <w:sz w:val="20"/>
          <w:szCs w:val="20"/>
        </w:rPr>
        <w:t xml:space="preserve"> with </w:t>
      </w:r>
      <w:r w:rsidR="00F74850">
        <w:rPr>
          <w:rFonts w:ascii="Verdana" w:hAnsi="Verdana"/>
          <w:color w:val="000000"/>
          <w:sz w:val="20"/>
          <w:szCs w:val="20"/>
        </w:rPr>
        <w:t>fresh pastries</w:t>
      </w:r>
      <w:r w:rsidR="00DB5D84">
        <w:rPr>
          <w:rFonts w:ascii="Verdana" w:hAnsi="Verdana"/>
          <w:color w:val="000000"/>
          <w:sz w:val="20"/>
          <w:szCs w:val="20"/>
        </w:rPr>
        <w:t xml:space="preserve"> and more</w:t>
      </w:r>
      <w:r w:rsidR="00166835" w:rsidRPr="006E782E">
        <w:rPr>
          <w:rFonts w:ascii="Verdana" w:hAnsi="Verdana"/>
          <w:color w:val="000000"/>
          <w:sz w:val="20"/>
          <w:szCs w:val="20"/>
        </w:rPr>
        <w:t xml:space="preserve">, </w:t>
      </w:r>
      <w:r w:rsidR="00166835" w:rsidRPr="006E782E">
        <w:rPr>
          <w:rFonts w:ascii="Verdana" w:hAnsi="Verdana"/>
          <w:sz w:val="20"/>
          <w:szCs w:val="20"/>
        </w:rPr>
        <w:t>a</w:t>
      </w:r>
      <w:r w:rsidR="00F74850">
        <w:rPr>
          <w:rFonts w:ascii="Verdana" w:hAnsi="Verdana"/>
          <w:sz w:val="20"/>
          <w:szCs w:val="20"/>
        </w:rPr>
        <w:t>n Italian disco inspired</w:t>
      </w:r>
      <w:r w:rsidR="00166835" w:rsidRPr="006E782E">
        <w:rPr>
          <w:rFonts w:ascii="Verdana" w:hAnsi="Verdana"/>
          <w:sz w:val="20"/>
          <w:szCs w:val="20"/>
        </w:rPr>
        <w:t xml:space="preserve"> </w:t>
      </w:r>
      <w:r w:rsidR="00166835" w:rsidRPr="006E782E">
        <w:rPr>
          <w:rFonts w:ascii="Verdana" w:hAnsi="Verdana"/>
          <w:color w:val="000000"/>
          <w:sz w:val="20"/>
          <w:szCs w:val="20"/>
        </w:rPr>
        <w:t>wine and cocktail bar</w:t>
      </w:r>
      <w:r w:rsidR="00166835" w:rsidRPr="006E782E">
        <w:rPr>
          <w:rFonts w:ascii="Verdana" w:hAnsi="Verdana"/>
          <w:color w:val="000000"/>
          <w:sz w:val="20"/>
          <w:szCs w:val="20"/>
          <w:lang w:val="en-US"/>
        </w:rPr>
        <w:t xml:space="preserve"> </w:t>
      </w:r>
      <w:r w:rsidR="00166835" w:rsidRPr="006E782E">
        <w:rPr>
          <w:rFonts w:ascii="Verdana" w:hAnsi="Verdana"/>
          <w:b/>
          <w:bCs/>
          <w:i/>
          <w:iCs/>
          <w:color w:val="000000"/>
          <w:sz w:val="20"/>
          <w:szCs w:val="20"/>
          <w:lang w:val="en-US"/>
        </w:rPr>
        <w:t>‘Mural Farmhouse Bar’</w:t>
      </w:r>
      <w:r w:rsidR="00166835" w:rsidRPr="006E782E">
        <w:rPr>
          <w:rFonts w:ascii="Verdana" w:hAnsi="Verdana"/>
          <w:color w:val="000000"/>
          <w:sz w:val="20"/>
          <w:szCs w:val="20"/>
        </w:rPr>
        <w:t xml:space="preserve"> and </w:t>
      </w:r>
      <w:r w:rsidR="00166835" w:rsidRPr="006E782E">
        <w:rPr>
          <w:rFonts w:ascii="Verdana" w:hAnsi="Verdana"/>
          <w:i/>
          <w:iCs/>
          <w:sz w:val="20"/>
          <w:szCs w:val="20"/>
        </w:rPr>
        <w:t>‘</w:t>
      </w:r>
      <w:r w:rsidR="00166835" w:rsidRPr="006E782E">
        <w:rPr>
          <w:rFonts w:ascii="Verdana" w:hAnsi="Verdana"/>
          <w:b/>
          <w:bCs/>
          <w:i/>
          <w:iCs/>
          <w:sz w:val="20"/>
          <w:szCs w:val="20"/>
        </w:rPr>
        <w:t>Mural Farmhouse Rooftop</w:t>
      </w:r>
      <w:r w:rsidR="00166835" w:rsidRPr="006E782E">
        <w:rPr>
          <w:rFonts w:ascii="Verdana" w:hAnsi="Verdana"/>
          <w:i/>
          <w:iCs/>
          <w:sz w:val="20"/>
          <w:szCs w:val="20"/>
        </w:rPr>
        <w:t>’</w:t>
      </w:r>
      <w:r w:rsidR="00166835" w:rsidRPr="006E782E">
        <w:rPr>
          <w:rFonts w:ascii="Verdana" w:hAnsi="Verdana"/>
          <w:sz w:val="20"/>
          <w:szCs w:val="20"/>
        </w:rPr>
        <w:t>, a</w:t>
      </w:r>
      <w:r w:rsidR="00166835" w:rsidRPr="006E782E">
        <w:rPr>
          <w:rFonts w:ascii="Verdana" w:hAnsi="Verdana"/>
          <w:color w:val="000000"/>
          <w:sz w:val="20"/>
          <w:szCs w:val="20"/>
        </w:rPr>
        <w:t xml:space="preserve"> rooftop </w:t>
      </w:r>
      <w:r w:rsidR="00F74850">
        <w:rPr>
          <w:rFonts w:ascii="Verdana" w:hAnsi="Verdana"/>
          <w:color w:val="000000"/>
          <w:sz w:val="20"/>
          <w:szCs w:val="20"/>
        </w:rPr>
        <w:t xml:space="preserve">boasting a farm and outdoor bar </w:t>
      </w:r>
      <w:r w:rsidR="00166835" w:rsidRPr="006E782E">
        <w:rPr>
          <w:rFonts w:ascii="Verdana" w:hAnsi="Verdana"/>
          <w:color w:val="000000"/>
          <w:sz w:val="20"/>
          <w:szCs w:val="20"/>
        </w:rPr>
        <w:t>with panoramic views of the Bavarian Alps</w:t>
      </w:r>
      <w:r w:rsidR="003966B2">
        <w:rPr>
          <w:rFonts w:ascii="Verdana" w:hAnsi="Verdana"/>
          <w:color w:val="000000"/>
          <w:sz w:val="20"/>
          <w:szCs w:val="20"/>
        </w:rPr>
        <w:t xml:space="preserve">. </w:t>
      </w:r>
      <w:r w:rsidR="00166835" w:rsidRPr="006E782E">
        <w:rPr>
          <w:rFonts w:ascii="Verdana" w:hAnsi="Verdana"/>
          <w:color w:val="000000"/>
          <w:sz w:val="20"/>
          <w:szCs w:val="20"/>
        </w:rPr>
        <w:t xml:space="preserve">The vision for Mural Farmhouse has been developed in collaboration with internationally recognised </w:t>
      </w:r>
      <w:r w:rsidR="00F95636">
        <w:rPr>
          <w:rFonts w:ascii="Verdana" w:hAnsi="Verdana"/>
          <w:color w:val="000000"/>
          <w:sz w:val="20"/>
          <w:szCs w:val="20"/>
        </w:rPr>
        <w:t xml:space="preserve">Chef </w:t>
      </w:r>
      <w:r w:rsidR="00166835" w:rsidRPr="006E782E">
        <w:rPr>
          <w:rFonts w:ascii="Verdana" w:hAnsi="Verdana"/>
          <w:color w:val="000000"/>
          <w:sz w:val="20"/>
          <w:szCs w:val="20"/>
        </w:rPr>
        <w:t xml:space="preserve">Rico </w:t>
      </w:r>
      <w:proofErr w:type="spellStart"/>
      <w:r w:rsidR="00166835" w:rsidRPr="006E782E">
        <w:rPr>
          <w:rFonts w:ascii="Verdana" w:hAnsi="Verdana"/>
          <w:color w:val="000000"/>
          <w:sz w:val="20"/>
          <w:szCs w:val="20"/>
        </w:rPr>
        <w:t>Birndt</w:t>
      </w:r>
      <w:proofErr w:type="spellEnd"/>
      <w:r w:rsidR="00166835" w:rsidRPr="006E782E">
        <w:rPr>
          <w:rFonts w:ascii="Verdana" w:hAnsi="Verdana"/>
          <w:color w:val="000000"/>
          <w:sz w:val="20"/>
          <w:szCs w:val="20"/>
        </w:rPr>
        <w:t xml:space="preserve"> </w:t>
      </w:r>
      <w:r w:rsidR="00166835">
        <w:rPr>
          <w:rFonts w:ascii="Verdana" w:hAnsi="Verdana"/>
          <w:color w:val="000000"/>
          <w:sz w:val="20"/>
          <w:szCs w:val="20"/>
        </w:rPr>
        <w:t>(</w:t>
      </w:r>
      <w:r w:rsidR="00166835" w:rsidRPr="0043544F">
        <w:rPr>
          <w:rFonts w:ascii="Verdana" w:hAnsi="Verdana"/>
          <w:color w:val="000000"/>
          <w:sz w:val="20"/>
          <w:szCs w:val="20"/>
        </w:rPr>
        <w:t>formally of</w:t>
      </w:r>
      <w:r w:rsidR="00166835" w:rsidRPr="0043544F">
        <w:rPr>
          <w:rFonts w:eastAsia="Times New Roman"/>
        </w:rPr>
        <w:t xml:space="preserve"> </w:t>
      </w:r>
      <w:r w:rsidR="00166835">
        <w:rPr>
          <w:rFonts w:eastAsia="Times New Roman"/>
        </w:rPr>
        <w:t>Pasture in New Zealand</w:t>
      </w:r>
      <w:r w:rsidR="00F95636">
        <w:rPr>
          <w:rFonts w:eastAsia="Times New Roman"/>
        </w:rPr>
        <w:t>,</w:t>
      </w:r>
      <w:r w:rsidR="00166835">
        <w:rPr>
          <w:rFonts w:eastAsia="Times New Roman"/>
        </w:rPr>
        <w:t xml:space="preserve"> and Lakeside in Hamburg</w:t>
      </w:r>
      <w:r w:rsidR="00166835">
        <w:rPr>
          <w:rFonts w:ascii="Verdana" w:hAnsi="Verdana"/>
          <w:color w:val="000000"/>
          <w:sz w:val="20"/>
          <w:szCs w:val="20"/>
        </w:rPr>
        <w:t>) who has taken up the position as Head Chef at Mural Farmhouse, responsible for all five of the outlets.</w:t>
      </w:r>
      <w:r w:rsidR="00F74850">
        <w:rPr>
          <w:rFonts w:ascii="Verdana" w:hAnsi="Verdana"/>
          <w:color w:val="000000"/>
          <w:sz w:val="20"/>
          <w:szCs w:val="20"/>
        </w:rPr>
        <w:t xml:space="preserve"> </w:t>
      </w:r>
    </w:p>
    <w:p w14:paraId="2A6101FB" w14:textId="77777777" w:rsidR="00F95636" w:rsidRDefault="00F95636" w:rsidP="00877942">
      <w:pPr>
        <w:jc w:val="both"/>
        <w:rPr>
          <w:rFonts w:ascii="Verdana" w:hAnsi="Verdana"/>
          <w:color w:val="000000"/>
          <w:sz w:val="20"/>
          <w:szCs w:val="20"/>
        </w:rPr>
      </w:pPr>
    </w:p>
    <w:p w14:paraId="1AD38CD0" w14:textId="04912E4B" w:rsidR="00D12D37" w:rsidRDefault="00166835" w:rsidP="00877942">
      <w:pPr>
        <w:jc w:val="both"/>
        <w:rPr>
          <w:rFonts w:ascii="Verdana" w:hAnsi="Verdana"/>
          <w:sz w:val="20"/>
          <w:szCs w:val="20"/>
        </w:rPr>
      </w:pPr>
      <w:r>
        <w:rPr>
          <w:rFonts w:ascii="Verdana" w:hAnsi="Verdana"/>
          <w:color w:val="000000"/>
          <w:sz w:val="20"/>
          <w:szCs w:val="20"/>
        </w:rPr>
        <w:t xml:space="preserve">Placing circularity at the heart of its approach, </w:t>
      </w:r>
      <w:r w:rsidRPr="005D3F1A">
        <w:rPr>
          <w:rFonts w:ascii="Verdana" w:hAnsi="Verdana"/>
          <w:color w:val="000000"/>
          <w:sz w:val="20"/>
          <w:szCs w:val="20"/>
        </w:rPr>
        <w:t>Mural Farmhouse is founded on the principles of the farm-to-table movement</w:t>
      </w:r>
      <w:r w:rsidRPr="005D3F1A">
        <w:rPr>
          <w:rFonts w:ascii="Verdana" w:hAnsi="Verdana"/>
          <w:color w:val="000000"/>
          <w:sz w:val="20"/>
          <w:szCs w:val="20"/>
          <w:lang w:val="en-US"/>
        </w:rPr>
        <w:t xml:space="preserve"> and Mural’s “Eat </w:t>
      </w:r>
      <w:r w:rsidR="00F95636">
        <w:rPr>
          <w:rFonts w:ascii="Verdana" w:hAnsi="Verdana"/>
          <w:color w:val="000000"/>
          <w:sz w:val="20"/>
          <w:szCs w:val="20"/>
          <w:lang w:val="en-US"/>
        </w:rPr>
        <w:t>L</w:t>
      </w:r>
      <w:r w:rsidRPr="005D3F1A">
        <w:rPr>
          <w:rFonts w:ascii="Verdana" w:hAnsi="Verdana"/>
          <w:color w:val="000000"/>
          <w:sz w:val="20"/>
          <w:szCs w:val="20"/>
          <w:lang w:val="en-US"/>
        </w:rPr>
        <w:t>ocal</w:t>
      </w:r>
      <w:r w:rsidR="00F95636">
        <w:rPr>
          <w:rFonts w:ascii="Verdana" w:hAnsi="Verdana"/>
          <w:color w:val="000000"/>
          <w:sz w:val="20"/>
          <w:szCs w:val="20"/>
          <w:lang w:val="en-US"/>
        </w:rPr>
        <w:t>.</w:t>
      </w:r>
      <w:r w:rsidRPr="005D3F1A">
        <w:rPr>
          <w:rFonts w:ascii="Verdana" w:hAnsi="Verdana"/>
          <w:color w:val="000000"/>
          <w:sz w:val="20"/>
          <w:szCs w:val="20"/>
          <w:lang w:val="en-US"/>
        </w:rPr>
        <w:t xml:space="preserve"> </w:t>
      </w:r>
      <w:r w:rsidR="00F95636">
        <w:rPr>
          <w:rFonts w:ascii="Verdana" w:hAnsi="Verdana"/>
          <w:color w:val="000000"/>
          <w:sz w:val="20"/>
          <w:szCs w:val="20"/>
          <w:lang w:val="en-US"/>
        </w:rPr>
        <w:t>D</w:t>
      </w:r>
      <w:r w:rsidRPr="005D3F1A">
        <w:rPr>
          <w:rFonts w:ascii="Verdana" w:hAnsi="Verdana"/>
          <w:color w:val="000000"/>
          <w:sz w:val="20"/>
          <w:szCs w:val="20"/>
          <w:lang w:val="en-US"/>
        </w:rPr>
        <w:t xml:space="preserve">rink </w:t>
      </w:r>
      <w:r w:rsidR="00F95636">
        <w:rPr>
          <w:rFonts w:ascii="Verdana" w:hAnsi="Verdana"/>
          <w:color w:val="000000"/>
          <w:sz w:val="20"/>
          <w:szCs w:val="20"/>
          <w:lang w:val="en-US"/>
        </w:rPr>
        <w:t>N</w:t>
      </w:r>
      <w:r w:rsidRPr="005D3F1A">
        <w:rPr>
          <w:rFonts w:ascii="Verdana" w:hAnsi="Verdana"/>
          <w:color w:val="000000"/>
          <w:sz w:val="20"/>
          <w:szCs w:val="20"/>
          <w:lang w:val="en-US"/>
        </w:rPr>
        <w:t xml:space="preserve">atural” ethos. </w:t>
      </w:r>
      <w:r>
        <w:rPr>
          <w:rFonts w:ascii="Verdana" w:hAnsi="Verdana"/>
          <w:color w:val="000000"/>
          <w:sz w:val="20"/>
          <w:szCs w:val="20"/>
          <w:lang w:val="en-US"/>
        </w:rPr>
        <w:t xml:space="preserve">Seasonal herbs and certain vegetables used in </w:t>
      </w:r>
      <w:r w:rsidRPr="006E782E">
        <w:rPr>
          <w:rFonts w:ascii="Verdana" w:hAnsi="Verdana"/>
          <w:sz w:val="20"/>
          <w:szCs w:val="20"/>
        </w:rPr>
        <w:t xml:space="preserve">Mural Farmhouse's </w:t>
      </w:r>
      <w:r>
        <w:rPr>
          <w:rFonts w:ascii="Verdana" w:hAnsi="Verdana"/>
          <w:sz w:val="20"/>
          <w:szCs w:val="20"/>
        </w:rPr>
        <w:t>five outlets will come from</w:t>
      </w:r>
      <w:r w:rsidRPr="006E782E">
        <w:rPr>
          <w:rFonts w:ascii="Verdana" w:hAnsi="Verdana"/>
          <w:sz w:val="20"/>
          <w:szCs w:val="20"/>
        </w:rPr>
        <w:t xml:space="preserve"> </w:t>
      </w:r>
      <w:proofErr w:type="spellStart"/>
      <w:r>
        <w:rPr>
          <w:rFonts w:ascii="Verdana" w:hAnsi="Verdana"/>
          <w:sz w:val="20"/>
          <w:szCs w:val="20"/>
        </w:rPr>
        <w:t>WunderLocke’s</w:t>
      </w:r>
      <w:proofErr w:type="spellEnd"/>
      <w:r>
        <w:rPr>
          <w:rFonts w:ascii="Verdana" w:hAnsi="Verdana"/>
          <w:sz w:val="20"/>
          <w:szCs w:val="20"/>
        </w:rPr>
        <w:t xml:space="preserve"> </w:t>
      </w:r>
      <w:r w:rsidRPr="006E782E">
        <w:rPr>
          <w:rFonts w:ascii="Verdana" w:hAnsi="Verdana"/>
          <w:sz w:val="20"/>
          <w:szCs w:val="20"/>
        </w:rPr>
        <w:t>own rooftop garden and additional (raised) beds</w:t>
      </w:r>
      <w:r>
        <w:rPr>
          <w:rFonts w:ascii="Verdana" w:hAnsi="Verdana"/>
          <w:sz w:val="20"/>
          <w:szCs w:val="20"/>
        </w:rPr>
        <w:t xml:space="preserve">, while fish, meat and all other vegetables and fruit will be sourced exclusively from local and </w:t>
      </w:r>
      <w:r w:rsidRPr="006E782E">
        <w:rPr>
          <w:rFonts w:ascii="Verdana" w:hAnsi="Verdana"/>
          <w:sz w:val="20"/>
          <w:szCs w:val="20"/>
        </w:rPr>
        <w:t xml:space="preserve">regional producers and suppliers </w:t>
      </w:r>
      <w:r w:rsidR="00DB5D84">
        <w:rPr>
          <w:rFonts w:ascii="Verdana" w:hAnsi="Verdana"/>
          <w:sz w:val="20"/>
          <w:szCs w:val="20"/>
        </w:rPr>
        <w:t xml:space="preserve">in the city of and around Munich </w:t>
      </w:r>
      <w:r>
        <w:rPr>
          <w:rFonts w:ascii="Verdana" w:hAnsi="Verdana"/>
          <w:sz w:val="20"/>
          <w:szCs w:val="20"/>
        </w:rPr>
        <w:t xml:space="preserve">who are </w:t>
      </w:r>
      <w:r w:rsidRPr="006E782E">
        <w:rPr>
          <w:rFonts w:ascii="Verdana" w:hAnsi="Verdana"/>
          <w:sz w:val="20"/>
          <w:szCs w:val="20"/>
        </w:rPr>
        <w:t>committed to natural cultivation and animal welfare.</w:t>
      </w:r>
    </w:p>
    <w:p w14:paraId="551CF30C" w14:textId="4023DE6B" w:rsidR="00574EB3" w:rsidRDefault="00574EB3" w:rsidP="00877942">
      <w:pPr>
        <w:jc w:val="both"/>
        <w:rPr>
          <w:rFonts w:ascii="Verdana" w:hAnsi="Verdana"/>
          <w:sz w:val="20"/>
          <w:szCs w:val="20"/>
        </w:rPr>
      </w:pPr>
    </w:p>
    <w:p w14:paraId="7EC938CE" w14:textId="2B3440FA" w:rsidR="004931C9" w:rsidRPr="004931C9" w:rsidRDefault="00574EB3" w:rsidP="00877942">
      <w:pPr>
        <w:jc w:val="both"/>
        <w:rPr>
          <w:rFonts w:ascii="Verdana" w:hAnsi="Verdana"/>
          <w:sz w:val="20"/>
          <w:szCs w:val="20"/>
        </w:rPr>
      </w:pPr>
      <w:r>
        <w:rPr>
          <w:rFonts w:ascii="Verdana" w:hAnsi="Verdana"/>
          <w:sz w:val="20"/>
          <w:szCs w:val="20"/>
        </w:rPr>
        <w:t xml:space="preserve">In keeping with the interiors throughout WunderLocke, the designs for Mural Farmhouse were created by interior architects Holloway Li and keeping with the wider project, focus on the themes of renewal and connections to nature, bridging the local area’s industrial </w:t>
      </w:r>
      <w:r w:rsidR="004931C9">
        <w:rPr>
          <w:rFonts w:ascii="Verdana" w:hAnsi="Verdana"/>
          <w:color w:val="000000"/>
          <w:sz w:val="20"/>
          <w:szCs w:val="20"/>
        </w:rPr>
        <w:t>heritage with the wilderness of the Bavarian forests and parkland to the south of the city</w:t>
      </w:r>
      <w:r w:rsidR="003010EE">
        <w:rPr>
          <w:rFonts w:ascii="Verdana" w:hAnsi="Verdana"/>
          <w:color w:val="000000"/>
          <w:sz w:val="20"/>
          <w:szCs w:val="20"/>
        </w:rPr>
        <w:t>.</w:t>
      </w:r>
    </w:p>
    <w:p w14:paraId="3BED82D8" w14:textId="77777777" w:rsidR="00166835" w:rsidRDefault="00166835" w:rsidP="00877942">
      <w:pPr>
        <w:jc w:val="both"/>
        <w:rPr>
          <w:rFonts w:ascii="Verdana" w:hAnsi="Verdana"/>
          <w:sz w:val="20"/>
          <w:szCs w:val="20"/>
        </w:rPr>
      </w:pPr>
    </w:p>
    <w:p w14:paraId="16EBDF9F" w14:textId="77777777" w:rsidR="00166835" w:rsidRDefault="00166835" w:rsidP="00877942">
      <w:pPr>
        <w:jc w:val="both"/>
        <w:rPr>
          <w:rFonts w:ascii="Verdana" w:hAnsi="Verdana"/>
          <w:sz w:val="20"/>
          <w:szCs w:val="20"/>
        </w:rPr>
      </w:pPr>
    </w:p>
    <w:p w14:paraId="103C6427" w14:textId="77777777" w:rsidR="00B576A2" w:rsidRPr="006E782E" w:rsidRDefault="00B576A2" w:rsidP="00877942">
      <w:pPr>
        <w:jc w:val="both"/>
        <w:rPr>
          <w:rFonts w:ascii="Verdana" w:hAnsi="Verdana"/>
          <w:color w:val="000000"/>
          <w:sz w:val="20"/>
          <w:szCs w:val="20"/>
        </w:rPr>
      </w:pPr>
    </w:p>
    <w:p w14:paraId="16E7E0D8" w14:textId="77777777" w:rsidR="001C0454" w:rsidRDefault="001C0454" w:rsidP="00877942">
      <w:pPr>
        <w:jc w:val="both"/>
        <w:rPr>
          <w:rFonts w:ascii="Verdana" w:hAnsi="Verdana"/>
          <w:color w:val="000000"/>
          <w:sz w:val="20"/>
          <w:szCs w:val="20"/>
        </w:rPr>
      </w:pPr>
    </w:p>
    <w:p w14:paraId="683C6D13" w14:textId="71316CA2" w:rsidR="00BE23D6" w:rsidRDefault="00BE23D6" w:rsidP="00877942">
      <w:pPr>
        <w:jc w:val="both"/>
        <w:rPr>
          <w:rFonts w:ascii="Verdana" w:hAnsi="Verdana"/>
          <w:color w:val="000000"/>
          <w:sz w:val="20"/>
          <w:szCs w:val="20"/>
        </w:rPr>
      </w:pPr>
    </w:p>
    <w:p w14:paraId="6DF5E121" w14:textId="6F36480A" w:rsidR="00BE23D6" w:rsidRDefault="00BE23D6" w:rsidP="00877942">
      <w:pPr>
        <w:jc w:val="both"/>
        <w:rPr>
          <w:rFonts w:ascii="Verdana" w:hAnsi="Verdana"/>
          <w:sz w:val="20"/>
          <w:szCs w:val="20"/>
        </w:rPr>
      </w:pPr>
      <w:r w:rsidRPr="006E782E">
        <w:rPr>
          <w:rFonts w:ascii="Verdana" w:hAnsi="Verdana"/>
          <w:noProof/>
          <w:sz w:val="20"/>
          <w:szCs w:val="20"/>
        </w:rPr>
        <w:lastRenderedPageBreak/>
        <w:drawing>
          <wp:inline distT="0" distB="0" distL="0" distR="0" wp14:anchorId="201A28FA" wp14:editId="26A2D224">
            <wp:extent cx="5731510" cy="1299210"/>
            <wp:effectExtent l="0" t="0" r="2540" b="0"/>
            <wp:docPr id="4" name="Picture 4" descr="A collage of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llage of food&#10;&#10;Description automatically generated with low confidence"/>
                    <pic:cNvPicPr/>
                  </pic:nvPicPr>
                  <pic:blipFill>
                    <a:blip r:embed="rId6"/>
                    <a:stretch>
                      <a:fillRect/>
                    </a:stretch>
                  </pic:blipFill>
                  <pic:spPr>
                    <a:xfrm>
                      <a:off x="0" y="0"/>
                      <a:ext cx="5731510" cy="1299210"/>
                    </a:xfrm>
                    <a:prstGeom prst="rect">
                      <a:avLst/>
                    </a:prstGeom>
                  </pic:spPr>
                </pic:pic>
              </a:graphicData>
            </a:graphic>
          </wp:inline>
        </w:drawing>
      </w:r>
    </w:p>
    <w:p w14:paraId="1076A331" w14:textId="72BA8362" w:rsidR="005C355C" w:rsidRPr="003966B2" w:rsidRDefault="005C355C" w:rsidP="003966B2">
      <w:pPr>
        <w:jc w:val="center"/>
        <w:rPr>
          <w:rFonts w:ascii="Verdana" w:hAnsi="Verdana"/>
          <w:color w:val="000000" w:themeColor="text1"/>
          <w:sz w:val="18"/>
          <w:szCs w:val="18"/>
        </w:rPr>
      </w:pPr>
      <w:r w:rsidRPr="003966B2">
        <w:rPr>
          <w:rFonts w:ascii="Verdana" w:hAnsi="Verdana"/>
          <w:color w:val="000000" w:themeColor="text1"/>
          <w:sz w:val="18"/>
          <w:szCs w:val="18"/>
        </w:rPr>
        <w:t xml:space="preserve">Mural Farmhouse, credit: </w:t>
      </w:r>
      <w:proofErr w:type="spellStart"/>
      <w:r w:rsidRPr="003966B2">
        <w:rPr>
          <w:rFonts w:ascii="Verdana" w:hAnsi="Verdana"/>
          <w:color w:val="000000" w:themeColor="text1"/>
          <w:sz w:val="18"/>
          <w:szCs w:val="18"/>
        </w:rPr>
        <w:t>Lenka</w:t>
      </w:r>
      <w:proofErr w:type="spellEnd"/>
      <w:r w:rsidRPr="003966B2">
        <w:rPr>
          <w:rFonts w:ascii="Verdana" w:hAnsi="Verdana"/>
          <w:color w:val="000000" w:themeColor="text1"/>
          <w:sz w:val="18"/>
          <w:szCs w:val="18"/>
        </w:rPr>
        <w:t xml:space="preserve"> Li </w:t>
      </w:r>
      <w:proofErr w:type="spellStart"/>
      <w:r w:rsidRPr="003966B2">
        <w:rPr>
          <w:rFonts w:ascii="Verdana" w:hAnsi="Verdana"/>
          <w:color w:val="000000" w:themeColor="text1"/>
          <w:sz w:val="18"/>
          <w:szCs w:val="18"/>
        </w:rPr>
        <w:t>Lilling</w:t>
      </w:r>
      <w:proofErr w:type="spellEnd"/>
    </w:p>
    <w:p w14:paraId="51E453B2" w14:textId="77777777" w:rsidR="00BE23D6" w:rsidRPr="006E782E" w:rsidRDefault="00BE23D6" w:rsidP="00877942">
      <w:pPr>
        <w:jc w:val="both"/>
        <w:rPr>
          <w:rFonts w:ascii="Verdana" w:hAnsi="Verdana"/>
          <w:sz w:val="20"/>
          <w:szCs w:val="20"/>
        </w:rPr>
      </w:pPr>
    </w:p>
    <w:p w14:paraId="102170ED" w14:textId="75811233" w:rsidR="00BE23D6" w:rsidRDefault="0095213A" w:rsidP="00877942">
      <w:pPr>
        <w:jc w:val="both"/>
        <w:rPr>
          <w:rFonts w:ascii="Verdana" w:hAnsi="Verdana"/>
          <w:sz w:val="20"/>
          <w:szCs w:val="20"/>
        </w:rPr>
      </w:pPr>
      <w:r>
        <w:rPr>
          <w:rFonts w:ascii="Verdana" w:hAnsi="Verdana"/>
          <w:sz w:val="20"/>
          <w:szCs w:val="20"/>
        </w:rPr>
        <w:t>The m</w:t>
      </w:r>
      <w:r w:rsidR="001117AF">
        <w:rPr>
          <w:rFonts w:ascii="Verdana" w:hAnsi="Verdana"/>
          <w:sz w:val="20"/>
          <w:szCs w:val="20"/>
        </w:rPr>
        <w:t xml:space="preserve">enus </w:t>
      </w:r>
      <w:r w:rsidR="00DC6AC0">
        <w:rPr>
          <w:rFonts w:ascii="Verdana" w:hAnsi="Verdana"/>
          <w:sz w:val="20"/>
          <w:szCs w:val="20"/>
        </w:rPr>
        <w:t>at eac</w:t>
      </w:r>
      <w:r w:rsidR="00877942">
        <w:rPr>
          <w:rFonts w:ascii="Verdana" w:hAnsi="Verdana"/>
          <w:sz w:val="20"/>
          <w:szCs w:val="20"/>
        </w:rPr>
        <w:t>h of</w:t>
      </w:r>
      <w:r w:rsidR="00DC6AC0">
        <w:rPr>
          <w:rFonts w:ascii="Verdana" w:hAnsi="Verdana"/>
          <w:sz w:val="20"/>
          <w:szCs w:val="20"/>
        </w:rPr>
        <w:t xml:space="preserve"> </w:t>
      </w:r>
      <w:r w:rsidR="00877942">
        <w:rPr>
          <w:rFonts w:ascii="Verdana" w:hAnsi="Verdana"/>
          <w:sz w:val="20"/>
          <w:szCs w:val="20"/>
        </w:rPr>
        <w:t>Mural Farmhouse’s</w:t>
      </w:r>
      <w:r w:rsidR="00DC6AC0">
        <w:rPr>
          <w:rFonts w:ascii="Verdana" w:hAnsi="Verdana"/>
          <w:sz w:val="20"/>
          <w:szCs w:val="20"/>
        </w:rPr>
        <w:t xml:space="preserve"> five destinations </w:t>
      </w:r>
      <w:r>
        <w:rPr>
          <w:rFonts w:ascii="Verdana" w:hAnsi="Verdana"/>
          <w:sz w:val="20"/>
          <w:szCs w:val="20"/>
        </w:rPr>
        <w:t xml:space="preserve">have been </w:t>
      </w:r>
      <w:r w:rsidR="001117AF">
        <w:rPr>
          <w:rFonts w:ascii="Verdana" w:hAnsi="Verdana"/>
          <w:sz w:val="20"/>
          <w:szCs w:val="20"/>
        </w:rPr>
        <w:t xml:space="preserve">imaginatively designed </w:t>
      </w:r>
      <w:r w:rsidR="00BE23D6" w:rsidRPr="006E782E">
        <w:rPr>
          <w:rFonts w:ascii="Verdana" w:hAnsi="Verdana"/>
          <w:sz w:val="20"/>
          <w:szCs w:val="20"/>
        </w:rPr>
        <w:t xml:space="preserve">in </w:t>
      </w:r>
      <w:r w:rsidR="00DC6AC0">
        <w:rPr>
          <w:rFonts w:ascii="Verdana" w:hAnsi="Verdana"/>
          <w:sz w:val="20"/>
          <w:szCs w:val="20"/>
        </w:rPr>
        <w:t>connection</w:t>
      </w:r>
      <w:r w:rsidR="00BE23D6" w:rsidRPr="006E782E">
        <w:rPr>
          <w:rFonts w:ascii="Verdana" w:hAnsi="Verdana"/>
          <w:sz w:val="20"/>
          <w:szCs w:val="20"/>
        </w:rPr>
        <w:t xml:space="preserve"> with each other to maximise the </w:t>
      </w:r>
      <w:r>
        <w:rPr>
          <w:rFonts w:ascii="Verdana" w:hAnsi="Verdana"/>
          <w:sz w:val="20"/>
          <w:szCs w:val="20"/>
        </w:rPr>
        <w:t>use</w:t>
      </w:r>
      <w:r w:rsidR="00BE23D6" w:rsidRPr="006E782E">
        <w:rPr>
          <w:rFonts w:ascii="Verdana" w:hAnsi="Verdana"/>
          <w:sz w:val="20"/>
          <w:szCs w:val="20"/>
        </w:rPr>
        <w:t xml:space="preserve"> of seasonal ingredients</w:t>
      </w:r>
      <w:r w:rsidR="00DC6AC0">
        <w:rPr>
          <w:rFonts w:ascii="Verdana" w:hAnsi="Verdana"/>
          <w:sz w:val="20"/>
          <w:szCs w:val="20"/>
        </w:rPr>
        <w:t>.</w:t>
      </w:r>
      <w:r w:rsidR="001117AF">
        <w:rPr>
          <w:rFonts w:ascii="Verdana" w:hAnsi="Verdana"/>
          <w:sz w:val="20"/>
          <w:szCs w:val="20"/>
        </w:rPr>
        <w:t xml:space="preserve"> </w:t>
      </w:r>
      <w:r w:rsidR="00DC6AC0">
        <w:rPr>
          <w:rFonts w:ascii="Verdana" w:hAnsi="Verdana"/>
          <w:sz w:val="20"/>
          <w:szCs w:val="20"/>
        </w:rPr>
        <w:t>W</w:t>
      </w:r>
      <w:r w:rsidR="00BE23D6" w:rsidRPr="006E782E">
        <w:rPr>
          <w:rFonts w:ascii="Verdana" w:hAnsi="Verdana"/>
          <w:sz w:val="20"/>
          <w:szCs w:val="20"/>
        </w:rPr>
        <w:t xml:space="preserve">hether guests choose </w:t>
      </w:r>
      <w:r w:rsidR="00BE23D6" w:rsidRPr="00DE6DB9">
        <w:rPr>
          <w:rFonts w:ascii="Verdana" w:hAnsi="Verdana"/>
          <w:color w:val="000000" w:themeColor="text1"/>
          <w:sz w:val="20"/>
          <w:szCs w:val="20"/>
        </w:rPr>
        <w:t xml:space="preserve">to dine at </w:t>
      </w:r>
      <w:r w:rsidR="00DE6DB9" w:rsidRPr="00DE6DB9">
        <w:rPr>
          <w:rFonts w:ascii="Verdana" w:hAnsi="Verdana"/>
          <w:color w:val="000000" w:themeColor="text1"/>
          <w:sz w:val="20"/>
          <w:szCs w:val="20"/>
        </w:rPr>
        <w:t>Mural Farmhouse Fine Dining</w:t>
      </w:r>
      <w:r w:rsidR="00DC6AC0">
        <w:rPr>
          <w:rFonts w:ascii="Verdana" w:hAnsi="Verdana"/>
          <w:color w:val="000000" w:themeColor="text1"/>
          <w:sz w:val="20"/>
          <w:szCs w:val="20"/>
        </w:rPr>
        <w:t xml:space="preserve"> - </w:t>
      </w:r>
      <w:r w:rsidR="00BE23D6" w:rsidRPr="00DE6DB9">
        <w:rPr>
          <w:rFonts w:ascii="Verdana" w:hAnsi="Verdana"/>
          <w:color w:val="000000" w:themeColor="text1"/>
          <w:sz w:val="20"/>
          <w:szCs w:val="20"/>
        </w:rPr>
        <w:t xml:space="preserve">the sixteen-seat </w:t>
      </w:r>
      <w:r w:rsidR="0018461A">
        <w:rPr>
          <w:rFonts w:ascii="Verdana" w:hAnsi="Verdana"/>
          <w:color w:val="000000" w:themeColor="text1"/>
          <w:sz w:val="20"/>
          <w:szCs w:val="20"/>
        </w:rPr>
        <w:t>location</w:t>
      </w:r>
      <w:r w:rsidR="003966B2">
        <w:rPr>
          <w:rFonts w:ascii="Verdana" w:hAnsi="Verdana"/>
          <w:color w:val="000000" w:themeColor="text1"/>
          <w:sz w:val="20"/>
          <w:szCs w:val="20"/>
        </w:rPr>
        <w:t xml:space="preserve">, </w:t>
      </w:r>
      <w:r w:rsidR="00BE23D6" w:rsidRPr="00DE6DB9">
        <w:rPr>
          <w:rFonts w:ascii="Verdana" w:hAnsi="Verdana"/>
          <w:color w:val="000000" w:themeColor="text1"/>
          <w:sz w:val="20"/>
          <w:szCs w:val="20"/>
        </w:rPr>
        <w:t xml:space="preserve">or at </w:t>
      </w:r>
      <w:r w:rsidR="00DE6DB9" w:rsidRPr="00DE6DB9">
        <w:rPr>
          <w:rFonts w:ascii="Verdana" w:hAnsi="Verdana"/>
          <w:color w:val="000000" w:themeColor="text1"/>
          <w:sz w:val="20"/>
          <w:szCs w:val="20"/>
        </w:rPr>
        <w:t>Mural Farmhouse Restaurant</w:t>
      </w:r>
      <w:r w:rsidR="00DC6AC0">
        <w:rPr>
          <w:rFonts w:ascii="Verdana" w:hAnsi="Verdana"/>
          <w:color w:val="000000" w:themeColor="text1"/>
          <w:sz w:val="20"/>
          <w:szCs w:val="20"/>
        </w:rPr>
        <w:t xml:space="preserve"> -</w:t>
      </w:r>
      <w:r w:rsidR="005B5F1B" w:rsidRPr="00DE6DB9">
        <w:rPr>
          <w:rFonts w:ascii="Verdana" w:hAnsi="Verdana"/>
          <w:color w:val="000000" w:themeColor="text1"/>
          <w:sz w:val="20"/>
          <w:szCs w:val="20"/>
        </w:rPr>
        <w:t xml:space="preserve"> </w:t>
      </w:r>
      <w:r w:rsidR="00BE23D6" w:rsidRPr="00DE6DB9">
        <w:rPr>
          <w:rFonts w:ascii="Verdana" w:hAnsi="Verdana"/>
          <w:color w:val="000000" w:themeColor="text1"/>
          <w:sz w:val="20"/>
          <w:szCs w:val="20"/>
        </w:rPr>
        <w:t xml:space="preserve">the all-day a la carte restaurant, the quality of the produce </w:t>
      </w:r>
      <w:r w:rsidR="00BE23D6" w:rsidRPr="006E782E">
        <w:rPr>
          <w:rFonts w:ascii="Verdana" w:hAnsi="Verdana"/>
          <w:sz w:val="20"/>
          <w:szCs w:val="20"/>
        </w:rPr>
        <w:t>is consistent,</w:t>
      </w:r>
      <w:r w:rsidR="001117AF">
        <w:rPr>
          <w:rFonts w:ascii="Verdana" w:hAnsi="Verdana"/>
          <w:sz w:val="20"/>
          <w:szCs w:val="20"/>
        </w:rPr>
        <w:t xml:space="preserve"> </w:t>
      </w:r>
      <w:r w:rsidR="00DC6AC0">
        <w:rPr>
          <w:rFonts w:ascii="Verdana" w:hAnsi="Verdana"/>
          <w:sz w:val="20"/>
          <w:szCs w:val="20"/>
        </w:rPr>
        <w:t xml:space="preserve">yet </w:t>
      </w:r>
      <w:r w:rsidR="00BE23D6" w:rsidRPr="006E782E">
        <w:rPr>
          <w:rFonts w:ascii="Verdana" w:hAnsi="Verdana"/>
          <w:sz w:val="20"/>
          <w:szCs w:val="20"/>
        </w:rPr>
        <w:t xml:space="preserve">each dish </w:t>
      </w:r>
      <w:r w:rsidR="00DC6AC0">
        <w:rPr>
          <w:rFonts w:ascii="Verdana" w:hAnsi="Verdana"/>
          <w:sz w:val="20"/>
          <w:szCs w:val="20"/>
        </w:rPr>
        <w:t xml:space="preserve">is </w:t>
      </w:r>
      <w:r w:rsidR="00BE23D6" w:rsidRPr="006E782E">
        <w:rPr>
          <w:rFonts w:ascii="Verdana" w:hAnsi="Verdana"/>
          <w:sz w:val="20"/>
          <w:szCs w:val="20"/>
        </w:rPr>
        <w:t>reimagined to suit the personality of each unique venue.</w:t>
      </w:r>
    </w:p>
    <w:p w14:paraId="30C3B4FD" w14:textId="5F032D5E" w:rsidR="00FD6ED7" w:rsidRDefault="00FD6ED7" w:rsidP="00877942">
      <w:pPr>
        <w:jc w:val="both"/>
        <w:rPr>
          <w:rFonts w:ascii="Verdana" w:hAnsi="Verdana"/>
          <w:color w:val="000000"/>
          <w:sz w:val="20"/>
          <w:szCs w:val="20"/>
        </w:rPr>
      </w:pPr>
    </w:p>
    <w:p w14:paraId="0F237358" w14:textId="7D17684D" w:rsidR="009707EC" w:rsidRPr="006E782E" w:rsidRDefault="008177A3" w:rsidP="00877942">
      <w:pPr>
        <w:jc w:val="both"/>
        <w:rPr>
          <w:rFonts w:ascii="Verdana" w:hAnsi="Verdana"/>
          <w:sz w:val="20"/>
          <w:szCs w:val="20"/>
        </w:rPr>
      </w:pPr>
      <w:r w:rsidRPr="006E782E">
        <w:rPr>
          <w:rFonts w:ascii="Verdana" w:hAnsi="Verdana"/>
          <w:sz w:val="20"/>
          <w:szCs w:val="20"/>
        </w:rPr>
        <w:t>“</w:t>
      </w:r>
      <w:r w:rsidRPr="006E782E">
        <w:rPr>
          <w:rFonts w:ascii="Verdana" w:hAnsi="Verdana"/>
          <w:i/>
          <w:iCs/>
          <w:sz w:val="20"/>
          <w:szCs w:val="20"/>
        </w:rPr>
        <w:t xml:space="preserve">Every time a guest dines with us – whether it’s for the first time, or the fifth time; at our </w:t>
      </w:r>
      <w:r w:rsidR="0018461A">
        <w:rPr>
          <w:rFonts w:ascii="Verdana" w:hAnsi="Verdana"/>
          <w:i/>
          <w:iCs/>
          <w:sz w:val="20"/>
          <w:szCs w:val="20"/>
        </w:rPr>
        <w:t>Fine Dining</w:t>
      </w:r>
      <w:r w:rsidRPr="006E782E">
        <w:rPr>
          <w:rFonts w:ascii="Verdana" w:hAnsi="Verdana"/>
          <w:i/>
          <w:iCs/>
          <w:sz w:val="20"/>
          <w:szCs w:val="20"/>
        </w:rPr>
        <w:t>, or cocktail bar – I want them to leave surprised. By approaching the project through the lens of sustainability</w:t>
      </w:r>
      <w:r w:rsidR="00BE23D6">
        <w:rPr>
          <w:rFonts w:ascii="Verdana" w:hAnsi="Verdana"/>
          <w:i/>
          <w:iCs/>
          <w:sz w:val="20"/>
          <w:szCs w:val="20"/>
        </w:rPr>
        <w:t xml:space="preserve">, </w:t>
      </w:r>
      <w:r w:rsidRPr="006E782E">
        <w:rPr>
          <w:rFonts w:ascii="Verdana" w:hAnsi="Verdana"/>
          <w:i/>
          <w:iCs/>
          <w:sz w:val="20"/>
          <w:szCs w:val="20"/>
        </w:rPr>
        <w:t>we’ve challenged ourselves to experiment with new cooking methods, which has resulted in a truly memorable menu that celebrates seasonality in its purest form</w:t>
      </w:r>
      <w:r w:rsidRPr="006E782E">
        <w:rPr>
          <w:rFonts w:ascii="Verdana" w:hAnsi="Verdana"/>
          <w:sz w:val="20"/>
          <w:szCs w:val="20"/>
        </w:rPr>
        <w:t xml:space="preserve">.” – </w:t>
      </w:r>
      <w:r w:rsidRPr="006E782E">
        <w:rPr>
          <w:rFonts w:ascii="Verdana" w:hAnsi="Verdana"/>
          <w:b/>
          <w:bCs/>
          <w:sz w:val="20"/>
          <w:szCs w:val="20"/>
        </w:rPr>
        <w:t xml:space="preserve">Rico </w:t>
      </w:r>
      <w:proofErr w:type="spellStart"/>
      <w:r w:rsidRPr="006E782E">
        <w:rPr>
          <w:rFonts w:ascii="Verdana" w:hAnsi="Verdana"/>
          <w:b/>
          <w:bCs/>
          <w:sz w:val="20"/>
          <w:szCs w:val="20"/>
        </w:rPr>
        <w:t>Birndt</w:t>
      </w:r>
      <w:proofErr w:type="spellEnd"/>
      <w:r w:rsidRPr="006E782E">
        <w:rPr>
          <w:rFonts w:ascii="Verdana" w:hAnsi="Verdana"/>
          <w:b/>
          <w:bCs/>
          <w:sz w:val="20"/>
          <w:szCs w:val="20"/>
        </w:rPr>
        <w:t>, Head Chef, Mural Farmhouse</w:t>
      </w:r>
    </w:p>
    <w:p w14:paraId="6B4CB75E" w14:textId="77777777" w:rsidR="008177A3" w:rsidRPr="006E782E" w:rsidRDefault="008177A3" w:rsidP="00877942">
      <w:pPr>
        <w:jc w:val="both"/>
        <w:rPr>
          <w:rFonts w:ascii="Verdana" w:hAnsi="Verdana"/>
          <w:sz w:val="20"/>
          <w:szCs w:val="20"/>
        </w:rPr>
      </w:pPr>
    </w:p>
    <w:p w14:paraId="2DB481A4" w14:textId="0BF3EA00" w:rsidR="008177A3" w:rsidRDefault="008177A3" w:rsidP="00877942">
      <w:pPr>
        <w:jc w:val="both"/>
        <w:rPr>
          <w:rFonts w:ascii="Verdana" w:hAnsi="Verdana"/>
          <w:b/>
          <w:bCs/>
          <w:sz w:val="20"/>
          <w:szCs w:val="20"/>
        </w:rPr>
      </w:pPr>
      <w:r w:rsidRPr="006E782E">
        <w:rPr>
          <w:rFonts w:ascii="Verdana" w:hAnsi="Verdana"/>
          <w:sz w:val="20"/>
          <w:szCs w:val="20"/>
        </w:rPr>
        <w:t>"</w:t>
      </w:r>
      <w:r w:rsidRPr="006E782E">
        <w:rPr>
          <w:rFonts w:ascii="Verdana" w:hAnsi="Verdana"/>
          <w:i/>
          <w:iCs/>
          <w:sz w:val="20"/>
          <w:szCs w:val="20"/>
        </w:rPr>
        <w:t>We h</w:t>
      </w:r>
      <w:r w:rsidR="001117AF">
        <w:rPr>
          <w:rFonts w:ascii="Verdana" w:hAnsi="Verdana"/>
          <w:i/>
          <w:iCs/>
          <w:sz w:val="20"/>
          <w:szCs w:val="20"/>
        </w:rPr>
        <w:t>ave had</w:t>
      </w:r>
      <w:r w:rsidRPr="006E782E">
        <w:rPr>
          <w:rFonts w:ascii="Verdana" w:hAnsi="Verdana"/>
          <w:i/>
          <w:iCs/>
          <w:sz w:val="20"/>
          <w:szCs w:val="20"/>
        </w:rPr>
        <w:t xml:space="preserve"> the idea for a </w:t>
      </w:r>
      <w:r w:rsidR="001117AF">
        <w:rPr>
          <w:rFonts w:ascii="Verdana" w:hAnsi="Verdana"/>
          <w:i/>
          <w:iCs/>
          <w:sz w:val="20"/>
          <w:szCs w:val="20"/>
        </w:rPr>
        <w:t xml:space="preserve">unique </w:t>
      </w:r>
      <w:r w:rsidRPr="006E782E">
        <w:rPr>
          <w:rFonts w:ascii="Verdana" w:hAnsi="Verdana"/>
          <w:i/>
          <w:iCs/>
          <w:sz w:val="20"/>
          <w:szCs w:val="20"/>
        </w:rPr>
        <w:t xml:space="preserve">gastronomic concept like Mural Farmhouse for a long </w:t>
      </w:r>
      <w:r w:rsidR="009F58E1">
        <w:rPr>
          <w:rFonts w:ascii="Verdana" w:hAnsi="Verdana"/>
          <w:i/>
          <w:iCs/>
          <w:sz w:val="20"/>
          <w:szCs w:val="20"/>
        </w:rPr>
        <w:t xml:space="preserve">time. </w:t>
      </w:r>
      <w:r w:rsidR="001117AF">
        <w:rPr>
          <w:rFonts w:ascii="Verdana" w:hAnsi="Verdana"/>
          <w:i/>
          <w:iCs/>
          <w:sz w:val="20"/>
          <w:szCs w:val="20"/>
        </w:rPr>
        <w:t xml:space="preserve">From </w:t>
      </w:r>
      <w:r w:rsidR="00AE27E8">
        <w:rPr>
          <w:rFonts w:ascii="Verdana" w:hAnsi="Verdana"/>
          <w:i/>
          <w:iCs/>
          <w:sz w:val="20"/>
          <w:szCs w:val="20"/>
        </w:rPr>
        <w:t>breakfast</w:t>
      </w:r>
      <w:r w:rsidR="001117AF">
        <w:rPr>
          <w:rFonts w:ascii="Verdana" w:hAnsi="Verdana"/>
          <w:i/>
          <w:iCs/>
          <w:sz w:val="20"/>
          <w:szCs w:val="20"/>
        </w:rPr>
        <w:t xml:space="preserve"> through to the </w:t>
      </w:r>
      <w:r w:rsidR="009F58E1">
        <w:rPr>
          <w:rFonts w:ascii="Verdana" w:hAnsi="Verdana"/>
          <w:i/>
          <w:iCs/>
          <w:sz w:val="20"/>
          <w:szCs w:val="20"/>
        </w:rPr>
        <w:t xml:space="preserve">relaxed fine dining menu, we wanted to provide guests with a unique culinary experience. With partners like </w:t>
      </w:r>
      <w:proofErr w:type="spellStart"/>
      <w:r w:rsidR="00AE27E8">
        <w:rPr>
          <w:rFonts w:ascii="Verdana" w:hAnsi="Verdana"/>
          <w:i/>
          <w:iCs/>
          <w:sz w:val="20"/>
          <w:szCs w:val="20"/>
        </w:rPr>
        <w:t>edyn</w:t>
      </w:r>
      <w:proofErr w:type="spellEnd"/>
      <w:r w:rsidR="009F58E1">
        <w:rPr>
          <w:rFonts w:ascii="Verdana" w:hAnsi="Verdana"/>
          <w:i/>
          <w:iCs/>
          <w:sz w:val="20"/>
          <w:szCs w:val="20"/>
        </w:rPr>
        <w:t xml:space="preserve"> this vision was able to be realised as they were </w:t>
      </w:r>
      <w:r w:rsidR="00F668B3">
        <w:rPr>
          <w:rFonts w:ascii="Verdana" w:hAnsi="Verdana"/>
          <w:i/>
          <w:iCs/>
          <w:sz w:val="20"/>
          <w:szCs w:val="20"/>
        </w:rPr>
        <w:t>just as</w:t>
      </w:r>
      <w:r w:rsidR="009F58E1">
        <w:rPr>
          <w:rFonts w:ascii="Verdana" w:hAnsi="Verdana"/>
          <w:i/>
          <w:iCs/>
          <w:sz w:val="20"/>
          <w:szCs w:val="20"/>
        </w:rPr>
        <w:t xml:space="preserve"> enthusiastic about this perfect match between a unique hotel and a top gastronomy offering which is open to all guests and pays equal attention to </w:t>
      </w:r>
      <w:r w:rsidR="008D6E90">
        <w:rPr>
          <w:rFonts w:ascii="Verdana" w:hAnsi="Verdana"/>
          <w:i/>
          <w:iCs/>
          <w:sz w:val="20"/>
          <w:szCs w:val="20"/>
        </w:rPr>
        <w:t>the visual delight as well as the quality.”</w:t>
      </w:r>
      <w:r w:rsidR="008D6E90" w:rsidRPr="008D6E90">
        <w:rPr>
          <w:rFonts w:ascii="Verdana" w:hAnsi="Verdana"/>
          <w:sz w:val="20"/>
          <w:szCs w:val="20"/>
        </w:rPr>
        <w:t xml:space="preserve"> </w:t>
      </w:r>
      <w:r w:rsidR="008D6E90" w:rsidRPr="006E782E">
        <w:rPr>
          <w:rFonts w:ascii="Verdana" w:hAnsi="Verdana"/>
          <w:sz w:val="20"/>
          <w:szCs w:val="20"/>
        </w:rPr>
        <w:t>–</w:t>
      </w:r>
      <w:r w:rsidR="008D6E90">
        <w:rPr>
          <w:rFonts w:ascii="Verdana" w:hAnsi="Verdana"/>
          <w:i/>
          <w:iCs/>
          <w:sz w:val="20"/>
          <w:szCs w:val="20"/>
        </w:rPr>
        <w:t xml:space="preserve"> </w:t>
      </w:r>
      <w:r w:rsidRPr="006E782E">
        <w:rPr>
          <w:rFonts w:ascii="Verdana" w:hAnsi="Verdana"/>
          <w:b/>
          <w:bCs/>
          <w:sz w:val="20"/>
          <w:szCs w:val="20"/>
        </w:rPr>
        <w:t xml:space="preserve">Moritz </w:t>
      </w:r>
      <w:proofErr w:type="spellStart"/>
      <w:r w:rsidRPr="006E782E">
        <w:rPr>
          <w:rFonts w:ascii="Verdana" w:hAnsi="Verdana"/>
          <w:b/>
          <w:bCs/>
          <w:sz w:val="20"/>
          <w:szCs w:val="20"/>
        </w:rPr>
        <w:t>Meyn</w:t>
      </w:r>
      <w:proofErr w:type="spellEnd"/>
      <w:r w:rsidRPr="006E782E">
        <w:rPr>
          <w:rFonts w:ascii="Verdana" w:hAnsi="Verdana"/>
          <w:b/>
          <w:bCs/>
          <w:sz w:val="20"/>
          <w:szCs w:val="20"/>
        </w:rPr>
        <w:t>, Founder and Co-CEO</w:t>
      </w:r>
      <w:r w:rsidR="00F938EA">
        <w:rPr>
          <w:rFonts w:ascii="Verdana" w:hAnsi="Verdana"/>
          <w:b/>
          <w:bCs/>
          <w:sz w:val="20"/>
          <w:szCs w:val="20"/>
        </w:rPr>
        <w:t>,</w:t>
      </w:r>
      <w:r w:rsidRPr="006E782E">
        <w:rPr>
          <w:rFonts w:ascii="Verdana" w:hAnsi="Verdana"/>
          <w:b/>
          <w:bCs/>
          <w:sz w:val="20"/>
          <w:szCs w:val="20"/>
        </w:rPr>
        <w:t xml:space="preserve"> Mural.</w:t>
      </w:r>
    </w:p>
    <w:p w14:paraId="4C2B8518" w14:textId="65EAA0D1" w:rsidR="008D6E90" w:rsidRDefault="008D6E90" w:rsidP="00877942">
      <w:pPr>
        <w:jc w:val="both"/>
        <w:rPr>
          <w:rFonts w:ascii="Verdana" w:hAnsi="Verdana"/>
          <w:b/>
          <w:bCs/>
          <w:color w:val="FF0000"/>
          <w:sz w:val="20"/>
          <w:szCs w:val="20"/>
        </w:rPr>
      </w:pPr>
    </w:p>
    <w:p w14:paraId="2FCA2484" w14:textId="55C81C39" w:rsidR="0087282C" w:rsidRPr="00A523F1" w:rsidRDefault="00023070" w:rsidP="00877942">
      <w:pPr>
        <w:jc w:val="both"/>
        <w:rPr>
          <w:rFonts w:ascii="Verdana" w:hAnsi="Verdana"/>
          <w:color w:val="FF0000"/>
          <w:sz w:val="20"/>
          <w:szCs w:val="20"/>
        </w:rPr>
      </w:pPr>
      <w:r w:rsidRPr="009B3C1F">
        <w:rPr>
          <w:rFonts w:ascii="Verdana" w:hAnsi="Verdana"/>
          <w:i/>
          <w:iCs/>
          <w:sz w:val="20"/>
          <w:szCs w:val="20"/>
        </w:rPr>
        <w:t>“</w:t>
      </w:r>
      <w:r w:rsidR="0087282C" w:rsidRPr="009B3C1F">
        <w:rPr>
          <w:rFonts w:ascii="Verdana" w:hAnsi="Verdana"/>
          <w:i/>
          <w:iCs/>
          <w:sz w:val="20"/>
          <w:szCs w:val="20"/>
        </w:rPr>
        <w:t xml:space="preserve">After </w:t>
      </w:r>
      <w:r w:rsidR="002D7477">
        <w:rPr>
          <w:rFonts w:ascii="Verdana" w:hAnsi="Verdana"/>
          <w:i/>
          <w:iCs/>
          <w:sz w:val="20"/>
          <w:szCs w:val="20"/>
        </w:rPr>
        <w:t xml:space="preserve">working </w:t>
      </w:r>
      <w:r w:rsidR="0087282C" w:rsidRPr="009B3C1F">
        <w:rPr>
          <w:rFonts w:ascii="Verdana" w:hAnsi="Verdana"/>
          <w:i/>
          <w:iCs/>
          <w:sz w:val="20"/>
          <w:szCs w:val="20"/>
        </w:rPr>
        <w:t xml:space="preserve">with Mural </w:t>
      </w:r>
      <w:r w:rsidR="002D7477">
        <w:rPr>
          <w:rFonts w:ascii="Verdana" w:hAnsi="Verdana"/>
          <w:i/>
          <w:iCs/>
          <w:sz w:val="20"/>
          <w:szCs w:val="20"/>
        </w:rPr>
        <w:t>to create B</w:t>
      </w:r>
      <w:r w:rsidR="00AE27E8">
        <w:rPr>
          <w:rFonts w:ascii="Verdana" w:hAnsi="Verdana"/>
          <w:i/>
          <w:iCs/>
          <w:sz w:val="20"/>
          <w:szCs w:val="20"/>
        </w:rPr>
        <w:t>AMBULE</w:t>
      </w:r>
      <w:r w:rsidR="002D7477">
        <w:rPr>
          <w:rFonts w:ascii="Verdana" w:hAnsi="Verdana"/>
          <w:i/>
          <w:iCs/>
          <w:sz w:val="20"/>
          <w:szCs w:val="20"/>
        </w:rPr>
        <w:t>! our brilliant food and drink destination at</w:t>
      </w:r>
      <w:r w:rsidR="0087282C" w:rsidRPr="009B3C1F">
        <w:rPr>
          <w:rFonts w:ascii="Verdana" w:hAnsi="Verdana"/>
          <w:i/>
          <w:iCs/>
          <w:sz w:val="20"/>
          <w:szCs w:val="20"/>
        </w:rPr>
        <w:t xml:space="preserve"> Schwan Locke</w:t>
      </w:r>
      <w:r w:rsidR="002D7477">
        <w:rPr>
          <w:rFonts w:ascii="Verdana" w:hAnsi="Verdana"/>
          <w:i/>
          <w:iCs/>
          <w:sz w:val="20"/>
          <w:szCs w:val="20"/>
        </w:rPr>
        <w:t xml:space="preserve">, </w:t>
      </w:r>
      <w:r w:rsidR="0087282C" w:rsidRPr="009B3C1F">
        <w:rPr>
          <w:rFonts w:ascii="Verdana" w:hAnsi="Verdana"/>
          <w:i/>
          <w:iCs/>
          <w:sz w:val="20"/>
          <w:szCs w:val="20"/>
        </w:rPr>
        <w:t>we knew t</w:t>
      </w:r>
      <w:r w:rsidR="002D7477">
        <w:rPr>
          <w:rFonts w:ascii="Verdana" w:hAnsi="Verdana"/>
          <w:i/>
          <w:iCs/>
          <w:sz w:val="20"/>
          <w:szCs w:val="20"/>
        </w:rPr>
        <w:t>hat t</w:t>
      </w:r>
      <w:r w:rsidR="0087282C" w:rsidRPr="009B3C1F">
        <w:rPr>
          <w:rFonts w:ascii="Verdana" w:hAnsi="Verdana"/>
          <w:i/>
          <w:iCs/>
          <w:sz w:val="20"/>
          <w:szCs w:val="20"/>
        </w:rPr>
        <w:t xml:space="preserve">hey were the perfect partners to create </w:t>
      </w:r>
      <w:r w:rsidR="00AE27E8" w:rsidRPr="009B3C1F">
        <w:rPr>
          <w:rFonts w:ascii="Verdana" w:hAnsi="Verdana"/>
          <w:i/>
          <w:iCs/>
          <w:sz w:val="20"/>
          <w:szCs w:val="20"/>
        </w:rPr>
        <w:t>an</w:t>
      </w:r>
      <w:r w:rsidR="0087282C" w:rsidRPr="009B3C1F">
        <w:rPr>
          <w:rFonts w:ascii="Verdana" w:hAnsi="Verdana"/>
          <w:i/>
          <w:iCs/>
          <w:sz w:val="20"/>
          <w:szCs w:val="20"/>
        </w:rPr>
        <w:t xml:space="preserve"> </w:t>
      </w:r>
      <w:r w:rsidR="009B3C1F" w:rsidRPr="009B3C1F">
        <w:rPr>
          <w:rFonts w:ascii="Verdana" w:hAnsi="Verdana"/>
          <w:i/>
          <w:iCs/>
          <w:sz w:val="20"/>
          <w:szCs w:val="20"/>
        </w:rPr>
        <w:t>unparalleled</w:t>
      </w:r>
      <w:r w:rsidR="0087282C" w:rsidRPr="009B3C1F">
        <w:rPr>
          <w:rFonts w:ascii="Verdana" w:hAnsi="Verdana"/>
          <w:i/>
          <w:iCs/>
          <w:sz w:val="20"/>
          <w:szCs w:val="20"/>
        </w:rPr>
        <w:t xml:space="preserve"> </w:t>
      </w:r>
      <w:r w:rsidR="002D7477">
        <w:rPr>
          <w:rFonts w:ascii="Verdana" w:hAnsi="Verdana"/>
          <w:i/>
          <w:iCs/>
          <w:sz w:val="20"/>
          <w:szCs w:val="20"/>
        </w:rPr>
        <w:t xml:space="preserve">and distinctive </w:t>
      </w:r>
      <w:r w:rsidR="0087282C" w:rsidRPr="009B3C1F">
        <w:rPr>
          <w:rFonts w:ascii="Verdana" w:hAnsi="Verdana"/>
          <w:i/>
          <w:iCs/>
          <w:sz w:val="20"/>
          <w:szCs w:val="20"/>
        </w:rPr>
        <w:t xml:space="preserve">offering at WunderLocke. In keeping with </w:t>
      </w:r>
      <w:r w:rsidR="00D10FDC" w:rsidRPr="009B3C1F">
        <w:rPr>
          <w:rFonts w:ascii="Verdana" w:hAnsi="Verdana"/>
          <w:i/>
          <w:iCs/>
          <w:sz w:val="20"/>
          <w:szCs w:val="20"/>
        </w:rPr>
        <w:t xml:space="preserve">Locke’s ethos, Mural </w:t>
      </w:r>
      <w:proofErr w:type="gramStart"/>
      <w:r w:rsidR="00D10FDC" w:rsidRPr="009B3C1F">
        <w:rPr>
          <w:rFonts w:ascii="Verdana" w:hAnsi="Verdana"/>
          <w:i/>
          <w:iCs/>
          <w:sz w:val="20"/>
          <w:szCs w:val="20"/>
        </w:rPr>
        <w:t>believe</w:t>
      </w:r>
      <w:proofErr w:type="gramEnd"/>
      <w:r w:rsidR="00D10FDC" w:rsidRPr="009B3C1F">
        <w:rPr>
          <w:rFonts w:ascii="Verdana" w:hAnsi="Verdana"/>
          <w:i/>
          <w:iCs/>
          <w:sz w:val="20"/>
          <w:szCs w:val="20"/>
        </w:rPr>
        <w:t xml:space="preserve"> in the importance of providing guests with a u</w:t>
      </w:r>
      <w:r w:rsidR="009B3C1F" w:rsidRPr="009B3C1F">
        <w:rPr>
          <w:rFonts w:ascii="Verdana" w:hAnsi="Verdana"/>
          <w:i/>
          <w:iCs/>
          <w:sz w:val="20"/>
          <w:szCs w:val="20"/>
        </w:rPr>
        <w:t xml:space="preserve">nique </w:t>
      </w:r>
      <w:r w:rsidR="00D10FDC" w:rsidRPr="009B3C1F">
        <w:rPr>
          <w:rFonts w:ascii="Verdana" w:hAnsi="Verdana"/>
          <w:i/>
          <w:iCs/>
          <w:sz w:val="20"/>
          <w:szCs w:val="20"/>
        </w:rPr>
        <w:t xml:space="preserve">experience and we are delighted to be able to </w:t>
      </w:r>
      <w:r w:rsidR="002D7477">
        <w:rPr>
          <w:rFonts w:ascii="Verdana" w:hAnsi="Verdana"/>
          <w:i/>
          <w:iCs/>
          <w:sz w:val="20"/>
          <w:szCs w:val="20"/>
        </w:rPr>
        <w:t>deliver</w:t>
      </w:r>
      <w:r w:rsidR="00D10FDC" w:rsidRPr="009B3C1F">
        <w:rPr>
          <w:rFonts w:ascii="Verdana" w:hAnsi="Verdana"/>
          <w:i/>
          <w:iCs/>
          <w:sz w:val="20"/>
          <w:szCs w:val="20"/>
        </w:rPr>
        <w:t xml:space="preserve"> this across Mural Farmhouse’s five destinations in WunderLocke</w:t>
      </w:r>
      <w:r w:rsidR="009B3C1F" w:rsidRPr="009B3C1F">
        <w:rPr>
          <w:rFonts w:ascii="Verdana" w:hAnsi="Verdana"/>
          <w:i/>
          <w:iCs/>
          <w:sz w:val="20"/>
          <w:szCs w:val="20"/>
        </w:rPr>
        <w:t>.”</w:t>
      </w:r>
      <w:r w:rsidR="009B3C1F" w:rsidRPr="009B3C1F">
        <w:rPr>
          <w:rFonts w:ascii="Verdana" w:hAnsi="Verdana"/>
          <w:sz w:val="20"/>
          <w:szCs w:val="20"/>
        </w:rPr>
        <w:t xml:space="preserve"> </w:t>
      </w:r>
      <w:r w:rsidR="009B3C1F" w:rsidRPr="009B3C1F">
        <w:t xml:space="preserve"> </w:t>
      </w:r>
      <w:r w:rsidR="009B3C1F" w:rsidRPr="00044549">
        <w:rPr>
          <w:rFonts w:ascii="Verdana" w:hAnsi="Verdana"/>
          <w:sz w:val="20"/>
          <w:szCs w:val="20"/>
        </w:rPr>
        <w:t>–</w:t>
      </w:r>
      <w:r w:rsidR="009B3C1F" w:rsidRPr="00044549">
        <w:rPr>
          <w:rFonts w:ascii="Verdana" w:hAnsi="Verdana"/>
          <w:b/>
          <w:bCs/>
          <w:sz w:val="20"/>
          <w:szCs w:val="20"/>
        </w:rPr>
        <w:t xml:space="preserve"> Eric Jafari, Chief Development Officer &amp; Creative Director, </w:t>
      </w:r>
      <w:proofErr w:type="spellStart"/>
      <w:r w:rsidR="00AE27E8">
        <w:rPr>
          <w:rFonts w:ascii="Verdana" w:hAnsi="Verdana"/>
          <w:b/>
          <w:bCs/>
          <w:sz w:val="20"/>
          <w:szCs w:val="20"/>
        </w:rPr>
        <w:t>edyn</w:t>
      </w:r>
      <w:proofErr w:type="spellEnd"/>
      <w:r w:rsidR="00AE27E8">
        <w:rPr>
          <w:rFonts w:ascii="Verdana" w:hAnsi="Verdana"/>
          <w:b/>
          <w:bCs/>
          <w:sz w:val="20"/>
          <w:szCs w:val="20"/>
        </w:rPr>
        <w:t xml:space="preserve">. </w:t>
      </w:r>
    </w:p>
    <w:p w14:paraId="60BA95BD" w14:textId="77777777" w:rsidR="00532A90" w:rsidRPr="006E782E" w:rsidRDefault="00532A90" w:rsidP="00877942">
      <w:pPr>
        <w:jc w:val="both"/>
        <w:rPr>
          <w:rFonts w:ascii="Verdana" w:hAnsi="Verdana"/>
          <w:sz w:val="20"/>
          <w:szCs w:val="20"/>
        </w:rPr>
      </w:pPr>
    </w:p>
    <w:p w14:paraId="78642D97" w14:textId="3DD669CC" w:rsidR="002F57D5" w:rsidRDefault="00C327D8" w:rsidP="004541C3">
      <w:pPr>
        <w:rPr>
          <w:rFonts w:ascii="Verdana" w:hAnsi="Verdana"/>
          <w:sz w:val="20"/>
          <w:szCs w:val="20"/>
          <w:u w:val="single"/>
        </w:rPr>
      </w:pPr>
      <w:r w:rsidRPr="006E782E">
        <w:rPr>
          <w:rFonts w:ascii="Verdana" w:hAnsi="Verdana"/>
          <w:sz w:val="20"/>
          <w:szCs w:val="20"/>
          <w:u w:val="single"/>
        </w:rPr>
        <w:t>Mural Farmhouse Fine Dining</w:t>
      </w:r>
    </w:p>
    <w:p w14:paraId="665EC70C" w14:textId="77777777" w:rsidR="00C327D8" w:rsidRPr="006E782E" w:rsidRDefault="00C327D8" w:rsidP="00877942">
      <w:pPr>
        <w:jc w:val="both"/>
        <w:rPr>
          <w:rFonts w:ascii="Verdana" w:hAnsi="Verdana"/>
          <w:sz w:val="20"/>
          <w:szCs w:val="20"/>
        </w:rPr>
      </w:pPr>
    </w:p>
    <w:p w14:paraId="7A31B12E" w14:textId="39853291" w:rsidR="00307CFD" w:rsidRPr="00AE27E8" w:rsidRDefault="00F10388" w:rsidP="00877942">
      <w:pPr>
        <w:jc w:val="both"/>
        <w:rPr>
          <w:rFonts w:ascii="Times New Roman" w:eastAsia="Times New Roman" w:hAnsi="Times New Roman" w:cs="Times New Roman"/>
          <w:lang w:eastAsia="en-GB"/>
        </w:rPr>
      </w:pPr>
      <w:r>
        <w:rPr>
          <w:rFonts w:ascii="Verdana" w:hAnsi="Verdana"/>
          <w:sz w:val="20"/>
          <w:szCs w:val="20"/>
        </w:rPr>
        <w:t xml:space="preserve">Mural Farmhouse Fine Dining includes a </w:t>
      </w:r>
      <w:r w:rsidR="00166835">
        <w:rPr>
          <w:rFonts w:ascii="Verdana" w:hAnsi="Verdana"/>
          <w:sz w:val="20"/>
          <w:szCs w:val="20"/>
        </w:rPr>
        <w:t>Chef’s Table</w:t>
      </w:r>
      <w:r w:rsidR="001346C2" w:rsidRPr="006E782E">
        <w:rPr>
          <w:rFonts w:ascii="Verdana" w:hAnsi="Verdana"/>
          <w:sz w:val="20"/>
          <w:szCs w:val="20"/>
        </w:rPr>
        <w:t xml:space="preserve"> with 16</w:t>
      </w:r>
      <w:r w:rsidR="006E782E" w:rsidRPr="006E782E">
        <w:rPr>
          <w:rFonts w:ascii="Verdana" w:hAnsi="Verdana"/>
          <w:sz w:val="20"/>
          <w:szCs w:val="20"/>
        </w:rPr>
        <w:t xml:space="preserve"> </w:t>
      </w:r>
      <w:r w:rsidR="001346C2" w:rsidRPr="006E782E">
        <w:rPr>
          <w:rFonts w:ascii="Verdana" w:hAnsi="Verdana"/>
          <w:sz w:val="20"/>
          <w:szCs w:val="20"/>
        </w:rPr>
        <w:t>seats</w:t>
      </w:r>
      <w:r w:rsidR="00FA3A5B" w:rsidRPr="006E782E">
        <w:rPr>
          <w:rFonts w:ascii="Verdana" w:hAnsi="Verdana"/>
          <w:sz w:val="20"/>
          <w:szCs w:val="20"/>
        </w:rPr>
        <w:t>,</w:t>
      </w:r>
      <w:r w:rsidR="00166835">
        <w:rPr>
          <w:rFonts w:ascii="Verdana" w:hAnsi="Verdana"/>
          <w:sz w:val="20"/>
          <w:szCs w:val="20"/>
        </w:rPr>
        <w:t xml:space="preserve"> </w:t>
      </w:r>
      <w:r>
        <w:rPr>
          <w:rFonts w:ascii="Verdana" w:hAnsi="Verdana"/>
          <w:sz w:val="20"/>
          <w:szCs w:val="20"/>
        </w:rPr>
        <w:t xml:space="preserve">and </w:t>
      </w:r>
      <w:r w:rsidR="00FA3A5B" w:rsidRPr="006E782E">
        <w:rPr>
          <w:rFonts w:ascii="Verdana" w:hAnsi="Verdana"/>
          <w:sz w:val="20"/>
          <w:szCs w:val="20"/>
        </w:rPr>
        <w:t>a</w:t>
      </w:r>
      <w:r w:rsidR="001346C2" w:rsidRPr="006E782E">
        <w:rPr>
          <w:rFonts w:ascii="Verdana" w:hAnsi="Verdana"/>
          <w:sz w:val="20"/>
          <w:szCs w:val="20"/>
        </w:rPr>
        <w:t xml:space="preserve"> tasting menu </w:t>
      </w:r>
      <w:r>
        <w:rPr>
          <w:rFonts w:ascii="Verdana" w:hAnsi="Verdana"/>
          <w:sz w:val="20"/>
          <w:szCs w:val="20"/>
        </w:rPr>
        <w:t xml:space="preserve">that </w:t>
      </w:r>
      <w:r w:rsidR="001346C2" w:rsidRPr="006E782E">
        <w:rPr>
          <w:rFonts w:ascii="Verdana" w:hAnsi="Verdana"/>
          <w:sz w:val="20"/>
          <w:szCs w:val="20"/>
        </w:rPr>
        <w:t xml:space="preserve">is served in </w:t>
      </w:r>
      <w:r w:rsidR="00307CFD" w:rsidRPr="006E782E">
        <w:rPr>
          <w:rFonts w:ascii="Verdana" w:hAnsi="Verdana"/>
          <w:sz w:val="20"/>
          <w:szCs w:val="20"/>
        </w:rPr>
        <w:t>12</w:t>
      </w:r>
      <w:r w:rsidR="001346C2" w:rsidRPr="006E782E">
        <w:rPr>
          <w:rFonts w:ascii="Verdana" w:hAnsi="Verdana"/>
          <w:sz w:val="20"/>
          <w:szCs w:val="20"/>
        </w:rPr>
        <w:t xml:space="preserve"> </w:t>
      </w:r>
      <w:r w:rsidR="00300FC1" w:rsidRPr="006E782E">
        <w:rPr>
          <w:rFonts w:ascii="Verdana" w:hAnsi="Verdana"/>
          <w:sz w:val="20"/>
          <w:szCs w:val="20"/>
        </w:rPr>
        <w:t>or</w:t>
      </w:r>
      <w:r w:rsidR="001346C2" w:rsidRPr="006E782E">
        <w:rPr>
          <w:rFonts w:ascii="Verdana" w:hAnsi="Verdana"/>
          <w:sz w:val="20"/>
          <w:szCs w:val="20"/>
        </w:rPr>
        <w:t xml:space="preserve"> 14 courses</w:t>
      </w:r>
      <w:r>
        <w:rPr>
          <w:rFonts w:ascii="Verdana" w:hAnsi="Verdana"/>
          <w:sz w:val="20"/>
          <w:szCs w:val="20"/>
        </w:rPr>
        <w:t>.</w:t>
      </w:r>
      <w:r w:rsidR="001346C2" w:rsidRPr="006E782E">
        <w:rPr>
          <w:rFonts w:ascii="Verdana" w:hAnsi="Verdana"/>
          <w:sz w:val="20"/>
          <w:szCs w:val="20"/>
        </w:rPr>
        <w:t xml:space="preserve"> </w:t>
      </w:r>
      <w:r>
        <w:rPr>
          <w:rFonts w:ascii="Verdana" w:hAnsi="Verdana"/>
          <w:sz w:val="20"/>
          <w:szCs w:val="20"/>
        </w:rPr>
        <w:t>The p</w:t>
      </w:r>
      <w:r w:rsidR="001346C2" w:rsidRPr="006E782E">
        <w:rPr>
          <w:rFonts w:ascii="Verdana" w:hAnsi="Verdana"/>
          <w:sz w:val="20"/>
          <w:szCs w:val="20"/>
        </w:rPr>
        <w:t xml:space="preserve">urity of individual ingredients and their surprising combination is the focus of </w:t>
      </w:r>
      <w:r w:rsidR="0030037F">
        <w:rPr>
          <w:rFonts w:ascii="Verdana" w:hAnsi="Verdana"/>
          <w:sz w:val="20"/>
          <w:szCs w:val="20"/>
        </w:rPr>
        <w:t xml:space="preserve">Chef </w:t>
      </w:r>
      <w:r w:rsidR="001346C2" w:rsidRPr="006E782E">
        <w:rPr>
          <w:rFonts w:ascii="Verdana" w:hAnsi="Verdana"/>
          <w:sz w:val="20"/>
          <w:szCs w:val="20"/>
        </w:rPr>
        <w:t xml:space="preserve">Rico </w:t>
      </w:r>
      <w:proofErr w:type="spellStart"/>
      <w:r w:rsidR="001346C2" w:rsidRPr="006E782E">
        <w:rPr>
          <w:rFonts w:ascii="Verdana" w:hAnsi="Verdana"/>
          <w:sz w:val="20"/>
          <w:szCs w:val="20"/>
        </w:rPr>
        <w:t>B</w:t>
      </w:r>
      <w:r w:rsidR="00421D15" w:rsidRPr="006E782E">
        <w:rPr>
          <w:rFonts w:ascii="Verdana" w:hAnsi="Verdana"/>
          <w:sz w:val="20"/>
          <w:szCs w:val="20"/>
        </w:rPr>
        <w:t>i</w:t>
      </w:r>
      <w:r w:rsidR="001346C2" w:rsidRPr="006E782E">
        <w:rPr>
          <w:rFonts w:ascii="Verdana" w:hAnsi="Verdana"/>
          <w:sz w:val="20"/>
          <w:szCs w:val="20"/>
        </w:rPr>
        <w:t>rndt's</w:t>
      </w:r>
      <w:proofErr w:type="spellEnd"/>
      <w:r w:rsidR="001346C2" w:rsidRPr="006E782E">
        <w:rPr>
          <w:rFonts w:ascii="Verdana" w:hAnsi="Verdana"/>
          <w:sz w:val="20"/>
          <w:szCs w:val="20"/>
        </w:rPr>
        <w:t xml:space="preserve"> gourmet cuisine</w:t>
      </w:r>
      <w:r>
        <w:rPr>
          <w:rFonts w:ascii="Verdana" w:hAnsi="Verdana"/>
          <w:sz w:val="20"/>
          <w:szCs w:val="20"/>
        </w:rPr>
        <w:t>,</w:t>
      </w:r>
      <w:r w:rsidR="004216FF" w:rsidRPr="006E782E">
        <w:rPr>
          <w:rFonts w:ascii="Verdana" w:hAnsi="Verdana"/>
          <w:sz w:val="20"/>
          <w:szCs w:val="20"/>
        </w:rPr>
        <w:t xml:space="preserve"> </w:t>
      </w:r>
      <w:r>
        <w:rPr>
          <w:rFonts w:ascii="Verdana" w:hAnsi="Verdana"/>
          <w:sz w:val="20"/>
          <w:szCs w:val="20"/>
        </w:rPr>
        <w:t>d</w:t>
      </w:r>
      <w:r w:rsidR="004216FF" w:rsidRPr="006E782E">
        <w:rPr>
          <w:rFonts w:ascii="Verdana" w:hAnsi="Verdana"/>
          <w:sz w:val="20"/>
          <w:szCs w:val="20"/>
        </w:rPr>
        <w:t>ish</w:t>
      </w:r>
      <w:r w:rsidR="00E7410C" w:rsidRPr="006E782E">
        <w:rPr>
          <w:rFonts w:ascii="Verdana" w:hAnsi="Verdana"/>
          <w:sz w:val="20"/>
          <w:szCs w:val="20"/>
        </w:rPr>
        <w:t>es</w:t>
      </w:r>
      <w:r w:rsidR="004216FF" w:rsidRPr="006E782E">
        <w:rPr>
          <w:rFonts w:ascii="Verdana" w:hAnsi="Verdana"/>
          <w:sz w:val="20"/>
          <w:szCs w:val="20"/>
        </w:rPr>
        <w:t xml:space="preserve"> to highlight </w:t>
      </w:r>
      <w:r w:rsidR="008D6E90">
        <w:rPr>
          <w:rFonts w:ascii="Verdana" w:hAnsi="Verdana"/>
          <w:sz w:val="20"/>
          <w:szCs w:val="20"/>
        </w:rPr>
        <w:t xml:space="preserve">include </w:t>
      </w:r>
      <w:r w:rsidR="004216FF" w:rsidRPr="006E782E">
        <w:rPr>
          <w:rFonts w:ascii="Verdana" w:hAnsi="Verdana"/>
          <w:sz w:val="20"/>
          <w:szCs w:val="20"/>
        </w:rPr>
        <w:t xml:space="preserve">the </w:t>
      </w:r>
      <w:r w:rsidR="00E7410C" w:rsidRPr="006E782E">
        <w:rPr>
          <w:rFonts w:ascii="Verdana" w:hAnsi="Verdana"/>
          <w:i/>
          <w:iCs/>
          <w:sz w:val="20"/>
          <w:szCs w:val="20"/>
        </w:rPr>
        <w:t>L</w:t>
      </w:r>
      <w:r w:rsidR="004216FF" w:rsidRPr="006E782E">
        <w:rPr>
          <w:rFonts w:ascii="Verdana" w:hAnsi="Verdana"/>
          <w:i/>
          <w:iCs/>
          <w:sz w:val="20"/>
          <w:szCs w:val="20"/>
        </w:rPr>
        <w:t>eek</w:t>
      </w:r>
      <w:r w:rsidR="00E7410C" w:rsidRPr="006E782E">
        <w:rPr>
          <w:rFonts w:ascii="Verdana" w:hAnsi="Verdana"/>
          <w:i/>
          <w:iCs/>
          <w:sz w:val="20"/>
          <w:szCs w:val="20"/>
        </w:rPr>
        <w:t xml:space="preserve"> Yeast </w:t>
      </w:r>
      <w:proofErr w:type="spellStart"/>
      <w:r w:rsidR="00E7410C" w:rsidRPr="006E782E">
        <w:rPr>
          <w:rFonts w:ascii="Verdana" w:hAnsi="Verdana"/>
          <w:i/>
          <w:iCs/>
          <w:sz w:val="20"/>
          <w:szCs w:val="20"/>
        </w:rPr>
        <w:t>Camomille</w:t>
      </w:r>
      <w:proofErr w:type="spellEnd"/>
      <w:r w:rsidR="004216FF" w:rsidRPr="006E782E">
        <w:rPr>
          <w:rFonts w:ascii="Verdana" w:hAnsi="Verdana"/>
          <w:sz w:val="20"/>
          <w:szCs w:val="20"/>
        </w:rPr>
        <w:t xml:space="preserve">, </w:t>
      </w:r>
      <w:r w:rsidR="00E7410C" w:rsidRPr="006E782E">
        <w:rPr>
          <w:rFonts w:ascii="Verdana" w:hAnsi="Verdana"/>
          <w:sz w:val="20"/>
          <w:szCs w:val="20"/>
        </w:rPr>
        <w:t>alongside the S</w:t>
      </w:r>
      <w:r w:rsidR="00E7410C" w:rsidRPr="006E782E">
        <w:rPr>
          <w:rFonts w:ascii="Verdana" w:hAnsi="Verdana"/>
          <w:i/>
          <w:iCs/>
          <w:sz w:val="20"/>
          <w:szCs w:val="20"/>
        </w:rPr>
        <w:t>eatrout Verbena Flowering Quince Miso.</w:t>
      </w:r>
      <w:r w:rsidR="008426C7">
        <w:rPr>
          <w:rFonts w:ascii="Verdana" w:hAnsi="Verdana"/>
          <w:i/>
          <w:iCs/>
          <w:sz w:val="20"/>
          <w:szCs w:val="20"/>
        </w:rPr>
        <w:t xml:space="preserve"> </w:t>
      </w:r>
      <w:r w:rsidR="008426C7" w:rsidRPr="002F57D5">
        <w:rPr>
          <w:rFonts w:ascii="Verdana" w:hAnsi="Verdana"/>
          <w:sz w:val="20"/>
          <w:szCs w:val="20"/>
        </w:rPr>
        <w:t xml:space="preserve">The design by Holloway Li </w:t>
      </w:r>
      <w:r w:rsidR="002F57D5">
        <w:rPr>
          <w:rFonts w:ascii="Verdana" w:hAnsi="Verdana"/>
          <w:sz w:val="20"/>
          <w:szCs w:val="20"/>
        </w:rPr>
        <w:t xml:space="preserve">is ideal for </w:t>
      </w:r>
      <w:r w:rsidR="008426C7" w:rsidRPr="002F57D5">
        <w:rPr>
          <w:rFonts w:ascii="Verdana" w:hAnsi="Verdana"/>
          <w:sz w:val="20"/>
          <w:szCs w:val="20"/>
        </w:rPr>
        <w:t>larger group settings</w:t>
      </w:r>
      <w:r w:rsidR="002F57D5">
        <w:rPr>
          <w:rFonts w:ascii="Verdana" w:hAnsi="Verdana"/>
          <w:sz w:val="20"/>
          <w:szCs w:val="20"/>
        </w:rPr>
        <w:t xml:space="preserve">, with a central table surrounded by </w:t>
      </w:r>
      <w:r w:rsidR="008426C7" w:rsidRPr="002F57D5">
        <w:rPr>
          <w:rFonts w:ascii="Verdana" w:hAnsi="Verdana"/>
          <w:sz w:val="20"/>
          <w:szCs w:val="20"/>
        </w:rPr>
        <w:t>contemporary teal dining chairs</w:t>
      </w:r>
      <w:r w:rsidR="002F57D5">
        <w:rPr>
          <w:rFonts w:ascii="Verdana" w:hAnsi="Verdana"/>
          <w:sz w:val="20"/>
          <w:szCs w:val="20"/>
        </w:rPr>
        <w:t>. B</w:t>
      </w:r>
      <w:r w:rsidR="008426C7" w:rsidRPr="002F57D5">
        <w:rPr>
          <w:rFonts w:ascii="Verdana" w:hAnsi="Verdana"/>
          <w:sz w:val="20"/>
          <w:szCs w:val="20"/>
        </w:rPr>
        <w:t xml:space="preserve">espoke ceiling lights and a soft and tactile curtain create intimacy. </w:t>
      </w:r>
    </w:p>
    <w:p w14:paraId="6445524B" w14:textId="77777777" w:rsidR="00590842" w:rsidRPr="006E782E" w:rsidRDefault="00590842" w:rsidP="00877942">
      <w:pPr>
        <w:jc w:val="both"/>
        <w:rPr>
          <w:rFonts w:ascii="Verdana" w:hAnsi="Verdana"/>
          <w:sz w:val="20"/>
          <w:szCs w:val="20"/>
        </w:rPr>
      </w:pPr>
    </w:p>
    <w:p w14:paraId="473F56C7" w14:textId="5AC9CA56" w:rsidR="002F57D5" w:rsidRPr="003966B2" w:rsidRDefault="00C327D8" w:rsidP="00877942">
      <w:pPr>
        <w:jc w:val="both"/>
        <w:rPr>
          <w:rFonts w:ascii="Verdana" w:hAnsi="Verdana"/>
          <w:sz w:val="20"/>
          <w:szCs w:val="20"/>
          <w:u w:val="single"/>
          <w:lang w:val="fr-FR"/>
        </w:rPr>
      </w:pPr>
      <w:r w:rsidRPr="003966B2">
        <w:rPr>
          <w:rFonts w:ascii="Verdana" w:hAnsi="Verdana"/>
          <w:sz w:val="20"/>
          <w:szCs w:val="20"/>
          <w:u w:val="single"/>
          <w:lang w:val="fr-FR"/>
        </w:rPr>
        <w:t xml:space="preserve">Mural </w:t>
      </w:r>
      <w:proofErr w:type="spellStart"/>
      <w:r w:rsidRPr="003966B2">
        <w:rPr>
          <w:rFonts w:ascii="Verdana" w:hAnsi="Verdana"/>
          <w:sz w:val="20"/>
          <w:szCs w:val="20"/>
          <w:u w:val="single"/>
          <w:lang w:val="fr-FR"/>
        </w:rPr>
        <w:t>Farmhouse</w:t>
      </w:r>
      <w:proofErr w:type="spellEnd"/>
      <w:r w:rsidRPr="003966B2">
        <w:rPr>
          <w:rFonts w:ascii="Verdana" w:hAnsi="Verdana"/>
          <w:sz w:val="20"/>
          <w:szCs w:val="20"/>
          <w:u w:val="single"/>
          <w:lang w:val="fr-FR"/>
        </w:rPr>
        <w:t xml:space="preserve"> </w:t>
      </w:r>
      <w:r w:rsidR="003966B2" w:rsidRPr="003966B2">
        <w:rPr>
          <w:rFonts w:ascii="Verdana" w:hAnsi="Verdana"/>
          <w:color w:val="000000"/>
          <w:sz w:val="20"/>
          <w:szCs w:val="20"/>
          <w:u w:val="single"/>
          <w:lang w:val="fr-FR"/>
        </w:rPr>
        <w:t>à la carte-</w:t>
      </w:r>
      <w:r w:rsidRPr="003966B2">
        <w:rPr>
          <w:rFonts w:ascii="Verdana" w:hAnsi="Verdana"/>
          <w:sz w:val="20"/>
          <w:szCs w:val="20"/>
          <w:u w:val="single"/>
          <w:lang w:val="fr-FR"/>
        </w:rPr>
        <w:t>Restaurant</w:t>
      </w:r>
    </w:p>
    <w:p w14:paraId="1FB4B319" w14:textId="77777777" w:rsidR="00C327D8" w:rsidRPr="003966B2" w:rsidRDefault="00C327D8" w:rsidP="00877942">
      <w:pPr>
        <w:jc w:val="both"/>
        <w:rPr>
          <w:rFonts w:ascii="Verdana" w:hAnsi="Verdana"/>
          <w:sz w:val="20"/>
          <w:szCs w:val="20"/>
          <w:lang w:val="fr-FR"/>
        </w:rPr>
      </w:pPr>
    </w:p>
    <w:p w14:paraId="6EEAAF29" w14:textId="5ADDEEB5" w:rsidR="006C2287" w:rsidRPr="002F57D5" w:rsidRDefault="00300FC1" w:rsidP="002F57D5">
      <w:pPr>
        <w:jc w:val="both"/>
        <w:rPr>
          <w:rFonts w:ascii="Verdana" w:eastAsia="Times New Roman" w:hAnsi="Verdana" w:cs="Times New Roman"/>
          <w:sz w:val="20"/>
          <w:szCs w:val="20"/>
          <w:lang w:eastAsia="en-GB"/>
        </w:rPr>
      </w:pPr>
      <w:r w:rsidRPr="006E782E">
        <w:rPr>
          <w:rFonts w:ascii="Verdana" w:hAnsi="Verdana"/>
          <w:sz w:val="20"/>
          <w:szCs w:val="20"/>
        </w:rPr>
        <w:t>Mural Farmhouse</w:t>
      </w:r>
      <w:r w:rsidR="00F668B3">
        <w:rPr>
          <w:rFonts w:ascii="Verdana" w:hAnsi="Verdana"/>
          <w:sz w:val="20"/>
          <w:szCs w:val="20"/>
        </w:rPr>
        <w:t xml:space="preserve"> </w:t>
      </w:r>
      <w:r w:rsidR="003966B2" w:rsidRPr="003966B2">
        <w:rPr>
          <w:rFonts w:ascii="Verdana" w:hAnsi="Verdana"/>
          <w:color w:val="000000"/>
          <w:sz w:val="20"/>
          <w:szCs w:val="20"/>
        </w:rPr>
        <w:t>à la carte-</w:t>
      </w:r>
      <w:r w:rsidR="00F668B3">
        <w:rPr>
          <w:rFonts w:ascii="Verdana" w:hAnsi="Verdana"/>
          <w:sz w:val="20"/>
          <w:szCs w:val="20"/>
        </w:rPr>
        <w:t>Restaurant</w:t>
      </w:r>
      <w:r w:rsidR="005F4D7E">
        <w:rPr>
          <w:rFonts w:ascii="Verdana" w:hAnsi="Verdana"/>
          <w:sz w:val="20"/>
          <w:szCs w:val="20"/>
        </w:rPr>
        <w:t xml:space="preserve"> is an</w:t>
      </w:r>
      <w:r w:rsidR="001346C2" w:rsidRPr="006E782E">
        <w:rPr>
          <w:rFonts w:ascii="Verdana" w:hAnsi="Verdana"/>
          <w:sz w:val="20"/>
          <w:szCs w:val="20"/>
        </w:rPr>
        <w:t xml:space="preserve"> </w:t>
      </w:r>
      <w:r w:rsidR="008D6E90" w:rsidRPr="006E782E">
        <w:rPr>
          <w:rFonts w:ascii="Verdana" w:hAnsi="Verdana"/>
          <w:sz w:val="20"/>
          <w:szCs w:val="20"/>
        </w:rPr>
        <w:t>all-day</w:t>
      </w:r>
      <w:r w:rsidR="001346C2" w:rsidRPr="006E782E">
        <w:rPr>
          <w:rFonts w:ascii="Verdana" w:hAnsi="Verdana"/>
          <w:sz w:val="20"/>
          <w:szCs w:val="20"/>
        </w:rPr>
        <w:t xml:space="preserve"> restaurant with a </w:t>
      </w:r>
      <w:r w:rsidR="00307CFD" w:rsidRPr="006E782E">
        <w:rPr>
          <w:rFonts w:ascii="Verdana" w:hAnsi="Verdana"/>
          <w:sz w:val="20"/>
          <w:szCs w:val="20"/>
        </w:rPr>
        <w:t>capacity of</w:t>
      </w:r>
      <w:r w:rsidR="001346C2" w:rsidRPr="006E782E">
        <w:rPr>
          <w:rFonts w:ascii="Verdana" w:hAnsi="Verdana"/>
          <w:sz w:val="20"/>
          <w:szCs w:val="20"/>
        </w:rPr>
        <w:t xml:space="preserve"> 70</w:t>
      </w:r>
      <w:r w:rsidR="00F668B3">
        <w:rPr>
          <w:rFonts w:ascii="Verdana" w:hAnsi="Verdana"/>
          <w:sz w:val="20"/>
          <w:szCs w:val="20"/>
        </w:rPr>
        <w:t>-</w:t>
      </w:r>
      <w:r w:rsidR="001346C2" w:rsidRPr="006E782E">
        <w:rPr>
          <w:rFonts w:ascii="Verdana" w:hAnsi="Verdana"/>
          <w:sz w:val="20"/>
          <w:szCs w:val="20"/>
        </w:rPr>
        <w:t>seats and an outdoor area</w:t>
      </w:r>
      <w:r w:rsidR="002B3BAC">
        <w:rPr>
          <w:rFonts w:ascii="Verdana" w:hAnsi="Verdana"/>
          <w:sz w:val="20"/>
          <w:szCs w:val="20"/>
        </w:rPr>
        <w:t xml:space="preserve"> with a fire pit, </w:t>
      </w:r>
      <w:r w:rsidR="00696EBD" w:rsidRPr="006E782E">
        <w:rPr>
          <w:rFonts w:ascii="Verdana" w:hAnsi="Verdana"/>
          <w:sz w:val="20"/>
          <w:szCs w:val="20"/>
        </w:rPr>
        <w:t xml:space="preserve">open </w:t>
      </w:r>
      <w:r w:rsidRPr="006E782E">
        <w:rPr>
          <w:rFonts w:ascii="Verdana" w:hAnsi="Verdana"/>
          <w:sz w:val="20"/>
          <w:szCs w:val="20"/>
        </w:rPr>
        <w:t>for</w:t>
      </w:r>
      <w:r w:rsidR="001346C2" w:rsidRPr="006E782E">
        <w:rPr>
          <w:rFonts w:ascii="Verdana" w:hAnsi="Verdana"/>
          <w:sz w:val="20"/>
          <w:szCs w:val="20"/>
        </w:rPr>
        <w:t xml:space="preserve"> lunch and dinner</w:t>
      </w:r>
      <w:r w:rsidR="00696EBD" w:rsidRPr="006E782E">
        <w:rPr>
          <w:rFonts w:ascii="Verdana" w:hAnsi="Verdana"/>
          <w:sz w:val="20"/>
          <w:szCs w:val="20"/>
        </w:rPr>
        <w:t>, as well as breakfast for guests.</w:t>
      </w:r>
      <w:r w:rsidR="00F668B3">
        <w:rPr>
          <w:rFonts w:ascii="Verdana" w:hAnsi="Verdana"/>
          <w:sz w:val="20"/>
          <w:szCs w:val="20"/>
        </w:rPr>
        <w:t xml:space="preserve"> </w:t>
      </w:r>
      <w:r w:rsidR="00ED5E4E" w:rsidRPr="006E782E">
        <w:rPr>
          <w:rFonts w:ascii="Verdana" w:hAnsi="Verdana"/>
          <w:sz w:val="20"/>
          <w:szCs w:val="20"/>
        </w:rPr>
        <w:t xml:space="preserve">The restaurant has a private dining area which can be expanded for events or conferences by </w:t>
      </w:r>
      <w:proofErr w:type="gramStart"/>
      <w:r w:rsidR="00ED5E4E" w:rsidRPr="006E782E">
        <w:rPr>
          <w:rFonts w:ascii="Verdana" w:hAnsi="Verdana"/>
          <w:sz w:val="20"/>
          <w:szCs w:val="20"/>
        </w:rPr>
        <w:t>opening up</w:t>
      </w:r>
      <w:proofErr w:type="gramEnd"/>
      <w:r w:rsidR="00ED5E4E" w:rsidRPr="006E782E">
        <w:rPr>
          <w:rFonts w:ascii="Verdana" w:hAnsi="Verdana"/>
          <w:sz w:val="20"/>
          <w:szCs w:val="20"/>
        </w:rPr>
        <w:t xml:space="preserve"> a series of sliding </w:t>
      </w:r>
      <w:r w:rsidR="00ED5E4E" w:rsidRPr="002F57D5">
        <w:rPr>
          <w:rFonts w:ascii="Verdana" w:hAnsi="Verdana"/>
          <w:sz w:val="20"/>
          <w:szCs w:val="20"/>
        </w:rPr>
        <w:t>partitions to include the business suite venue beyond.</w:t>
      </w:r>
      <w:r w:rsidR="00F668B3" w:rsidRPr="002F57D5">
        <w:rPr>
          <w:rFonts w:ascii="Verdana" w:hAnsi="Verdana"/>
          <w:sz w:val="20"/>
          <w:szCs w:val="20"/>
        </w:rPr>
        <w:t xml:space="preserve"> Clever design effects have been incorporated by Holloway Li</w:t>
      </w:r>
      <w:r w:rsidR="003966B2">
        <w:rPr>
          <w:rFonts w:ascii="Verdana" w:hAnsi="Verdana"/>
          <w:sz w:val="20"/>
          <w:szCs w:val="20"/>
        </w:rPr>
        <w:t xml:space="preserve">, </w:t>
      </w:r>
      <w:r w:rsidR="00F668B3" w:rsidRPr="002F57D5">
        <w:rPr>
          <w:rFonts w:ascii="Verdana" w:hAnsi="Verdana"/>
          <w:sz w:val="20"/>
          <w:szCs w:val="20"/>
        </w:rPr>
        <w:t>including a rippled mirrored ceiling which creates the optical illusion of a liquid reflection.</w:t>
      </w:r>
      <w:r w:rsidR="009C1865" w:rsidRPr="002F57D5">
        <w:rPr>
          <w:rFonts w:ascii="Verdana" w:hAnsi="Verdana"/>
          <w:sz w:val="20"/>
          <w:szCs w:val="20"/>
        </w:rPr>
        <w:t xml:space="preserve"> </w:t>
      </w:r>
      <w:r w:rsidR="006C2287" w:rsidRPr="002F57D5">
        <w:rPr>
          <w:rFonts w:ascii="Verdana" w:eastAsia="Times New Roman" w:hAnsi="Verdana" w:cs="Times New Roman"/>
          <w:sz w:val="20"/>
          <w:szCs w:val="20"/>
          <w:lang w:eastAsia="en-GB"/>
        </w:rPr>
        <w:t>As an extension</w:t>
      </w:r>
      <w:r w:rsidR="008426C7" w:rsidRPr="002F57D5">
        <w:rPr>
          <w:rFonts w:ascii="Verdana" w:eastAsia="Times New Roman" w:hAnsi="Verdana" w:cs="Times New Roman"/>
          <w:sz w:val="20"/>
          <w:szCs w:val="20"/>
          <w:lang w:eastAsia="en-GB"/>
        </w:rPr>
        <w:t xml:space="preserve"> of the concept,</w:t>
      </w:r>
      <w:r w:rsidR="006C2287" w:rsidRPr="002F57D5">
        <w:rPr>
          <w:rFonts w:ascii="Verdana" w:eastAsia="Times New Roman" w:hAnsi="Verdana" w:cs="Times New Roman"/>
          <w:sz w:val="20"/>
          <w:szCs w:val="20"/>
          <w:lang w:eastAsia="en-GB"/>
        </w:rPr>
        <w:t xml:space="preserve"> the designers</w:t>
      </w:r>
      <w:r w:rsidR="008426C7" w:rsidRPr="002F57D5">
        <w:rPr>
          <w:rFonts w:ascii="Verdana" w:eastAsia="Times New Roman" w:hAnsi="Verdana" w:cs="Times New Roman"/>
          <w:sz w:val="20"/>
          <w:szCs w:val="20"/>
          <w:lang w:eastAsia="en-GB"/>
        </w:rPr>
        <w:t xml:space="preserve"> filled the restaurant space with plants and natural tones</w:t>
      </w:r>
      <w:r w:rsidR="006C2287" w:rsidRPr="002F57D5">
        <w:rPr>
          <w:rFonts w:ascii="Verdana" w:eastAsia="Times New Roman" w:hAnsi="Verdana" w:cs="Times New Roman"/>
          <w:sz w:val="20"/>
          <w:szCs w:val="20"/>
          <w:lang w:eastAsia="en-GB"/>
        </w:rPr>
        <w:t xml:space="preserve"> with finishes that echo the pink, earthy and green tones from the bar. Terracotta planters </w:t>
      </w:r>
      <w:r w:rsidR="006C2287" w:rsidRPr="002F57D5">
        <w:rPr>
          <w:rFonts w:ascii="Verdana" w:eastAsia="Times New Roman" w:hAnsi="Verdana" w:cs="Times New Roman"/>
          <w:sz w:val="20"/>
          <w:szCs w:val="20"/>
          <w:lang w:eastAsia="en-GB"/>
        </w:rPr>
        <w:lastRenderedPageBreak/>
        <w:t xml:space="preserve">compliment the red tones of timber, </w:t>
      </w:r>
      <w:r w:rsidR="002F57D5" w:rsidRPr="002F57D5">
        <w:rPr>
          <w:rFonts w:ascii="Verdana" w:eastAsia="Times New Roman" w:hAnsi="Verdana" w:cs="Times New Roman"/>
          <w:sz w:val="20"/>
          <w:szCs w:val="20"/>
          <w:lang w:eastAsia="en-GB"/>
        </w:rPr>
        <w:t>upholstery,</w:t>
      </w:r>
      <w:r w:rsidR="006C2287" w:rsidRPr="002F57D5">
        <w:rPr>
          <w:rFonts w:ascii="Verdana" w:eastAsia="Times New Roman" w:hAnsi="Verdana" w:cs="Times New Roman"/>
          <w:sz w:val="20"/>
          <w:szCs w:val="20"/>
          <w:lang w:eastAsia="en-GB"/>
        </w:rPr>
        <w:t xml:space="preserve"> and copper skirting</w:t>
      </w:r>
      <w:r w:rsidR="002F57D5">
        <w:rPr>
          <w:rFonts w:ascii="Verdana" w:eastAsia="Times New Roman" w:hAnsi="Verdana" w:cs="Times New Roman"/>
          <w:sz w:val="20"/>
          <w:szCs w:val="20"/>
          <w:lang w:eastAsia="en-GB"/>
        </w:rPr>
        <w:t xml:space="preserve"> which punctuate the space</w:t>
      </w:r>
      <w:r w:rsidR="006C2287" w:rsidRPr="002F57D5">
        <w:rPr>
          <w:rFonts w:ascii="Verdana" w:eastAsia="Times New Roman" w:hAnsi="Verdana" w:cs="Times New Roman"/>
          <w:sz w:val="20"/>
          <w:szCs w:val="20"/>
          <w:lang w:eastAsia="en-GB"/>
        </w:rPr>
        <w:t xml:space="preserve">.  </w:t>
      </w:r>
    </w:p>
    <w:p w14:paraId="56C22799" w14:textId="27423578" w:rsidR="00C327D8" w:rsidRPr="006E782E" w:rsidRDefault="00C327D8" w:rsidP="00877942">
      <w:pPr>
        <w:jc w:val="both"/>
        <w:rPr>
          <w:rFonts w:ascii="Verdana" w:hAnsi="Verdana"/>
          <w:sz w:val="20"/>
          <w:szCs w:val="20"/>
        </w:rPr>
      </w:pPr>
    </w:p>
    <w:p w14:paraId="57C0D7A1" w14:textId="1D56639E" w:rsidR="002F57D5" w:rsidRPr="004541C3" w:rsidRDefault="00C327D8" w:rsidP="00877942">
      <w:pPr>
        <w:jc w:val="both"/>
        <w:rPr>
          <w:rFonts w:ascii="Verdana" w:hAnsi="Verdana"/>
          <w:sz w:val="20"/>
          <w:szCs w:val="20"/>
          <w:u w:val="single"/>
        </w:rPr>
      </w:pPr>
      <w:r w:rsidRPr="006E782E">
        <w:rPr>
          <w:rFonts w:ascii="Verdana" w:hAnsi="Verdana"/>
          <w:sz w:val="20"/>
          <w:szCs w:val="20"/>
          <w:u w:val="single"/>
        </w:rPr>
        <w:t>Mural Farmhouse Caf</w:t>
      </w:r>
      <w:r w:rsidR="00AE27E8">
        <w:rPr>
          <w:rFonts w:ascii="Verdana" w:hAnsi="Verdana"/>
          <w:sz w:val="20"/>
          <w:szCs w:val="20"/>
          <w:u w:val="single"/>
        </w:rPr>
        <w:t>é</w:t>
      </w:r>
    </w:p>
    <w:p w14:paraId="246E962E" w14:textId="77777777" w:rsidR="002F57D5" w:rsidRPr="006E782E" w:rsidRDefault="002F57D5" w:rsidP="00877942">
      <w:pPr>
        <w:jc w:val="both"/>
        <w:rPr>
          <w:rFonts w:ascii="Verdana" w:hAnsi="Verdana"/>
          <w:sz w:val="20"/>
          <w:szCs w:val="20"/>
        </w:rPr>
      </w:pPr>
    </w:p>
    <w:p w14:paraId="73A9C601" w14:textId="2F399E26" w:rsidR="006C2287" w:rsidRPr="002F57D5" w:rsidRDefault="0037758E" w:rsidP="002F57D5">
      <w:pPr>
        <w:jc w:val="both"/>
        <w:rPr>
          <w:rFonts w:ascii="Verdana" w:eastAsia="Times New Roman" w:hAnsi="Verdana" w:cs="Times New Roman"/>
          <w:sz w:val="20"/>
          <w:szCs w:val="20"/>
          <w:lang w:eastAsia="en-GB"/>
        </w:rPr>
      </w:pPr>
      <w:r w:rsidRPr="002F57D5">
        <w:rPr>
          <w:rFonts w:ascii="Verdana" w:hAnsi="Verdana"/>
          <w:sz w:val="20"/>
          <w:szCs w:val="20"/>
        </w:rPr>
        <w:t>The Mural Farmhouse Café</w:t>
      </w:r>
      <w:r w:rsidR="00696EBD" w:rsidRPr="002F57D5">
        <w:rPr>
          <w:rFonts w:ascii="Verdana" w:hAnsi="Verdana"/>
          <w:sz w:val="20"/>
          <w:szCs w:val="20"/>
        </w:rPr>
        <w:t xml:space="preserve"> located</w:t>
      </w:r>
      <w:r w:rsidR="00877942" w:rsidRPr="002F57D5">
        <w:rPr>
          <w:rFonts w:ascii="Verdana" w:hAnsi="Verdana"/>
          <w:sz w:val="20"/>
          <w:szCs w:val="20"/>
        </w:rPr>
        <w:t xml:space="preserve"> </w:t>
      </w:r>
      <w:r w:rsidR="006C2287" w:rsidRPr="002F57D5">
        <w:rPr>
          <w:rFonts w:ascii="Verdana" w:hAnsi="Verdana"/>
          <w:sz w:val="20"/>
          <w:szCs w:val="20"/>
        </w:rPr>
        <w:t>on the ground floor incorporates a round bar, designed by Holloway Li</w:t>
      </w:r>
      <w:r w:rsidR="00DD240D">
        <w:rPr>
          <w:rFonts w:ascii="Verdana" w:hAnsi="Verdana"/>
          <w:sz w:val="20"/>
          <w:szCs w:val="20"/>
        </w:rPr>
        <w:t xml:space="preserve">, </w:t>
      </w:r>
      <w:r w:rsidR="006C2287" w:rsidRPr="002F57D5">
        <w:rPr>
          <w:rFonts w:ascii="Verdana" w:hAnsi="Verdana"/>
          <w:sz w:val="20"/>
          <w:szCs w:val="20"/>
        </w:rPr>
        <w:t xml:space="preserve">which encourages </w:t>
      </w:r>
      <w:r w:rsidR="00F90F67">
        <w:rPr>
          <w:rFonts w:ascii="Verdana" w:eastAsia="Times New Roman" w:hAnsi="Verdana" w:cs="Times New Roman"/>
          <w:sz w:val="20"/>
          <w:szCs w:val="20"/>
          <w:lang w:eastAsia="en-GB"/>
        </w:rPr>
        <w:t>lingering</w:t>
      </w:r>
      <w:r w:rsidR="006C2287" w:rsidRPr="002F57D5">
        <w:rPr>
          <w:rFonts w:ascii="Verdana" w:eastAsia="Times New Roman" w:hAnsi="Verdana" w:cs="Times New Roman"/>
          <w:sz w:val="20"/>
          <w:szCs w:val="20"/>
          <w:lang w:eastAsia="en-GB"/>
        </w:rPr>
        <w:t xml:space="preserve">. </w:t>
      </w:r>
      <w:r w:rsidR="006C2287" w:rsidRPr="002F57D5">
        <w:rPr>
          <w:rFonts w:ascii="Verdana" w:hAnsi="Verdana"/>
          <w:sz w:val="20"/>
          <w:szCs w:val="20"/>
        </w:rPr>
        <w:t xml:space="preserve">Internally, design elements include detailing such as an upholstered bar top - a trope of 70’s dive bars that encourages patrons to take root and get comfy. Riffing off Mural’s culinary concepts, Holloway Li chose dense free-flowing planting, referencing the nearby </w:t>
      </w:r>
      <w:proofErr w:type="spellStart"/>
      <w:r w:rsidR="006C2287" w:rsidRPr="002F57D5">
        <w:rPr>
          <w:rFonts w:ascii="Verdana" w:hAnsi="Verdana"/>
          <w:sz w:val="20"/>
          <w:szCs w:val="20"/>
        </w:rPr>
        <w:t>Grünwald</w:t>
      </w:r>
      <w:proofErr w:type="spellEnd"/>
      <w:r w:rsidR="006C2287" w:rsidRPr="002F57D5">
        <w:rPr>
          <w:rFonts w:ascii="Verdana" w:hAnsi="Verdana"/>
          <w:sz w:val="20"/>
          <w:szCs w:val="20"/>
        </w:rPr>
        <w:t xml:space="preserve"> Forest. Natural materials such as timber, terrazzo and raffia were selected to chime with Mural’s sustainable and seasonal fare. </w:t>
      </w:r>
      <w:r w:rsidR="006C2287" w:rsidRPr="002F57D5">
        <w:rPr>
          <w:rFonts w:ascii="Verdana" w:eastAsia="Times New Roman" w:hAnsi="Verdana" w:cs="Times New Roman"/>
          <w:sz w:val="20"/>
          <w:szCs w:val="20"/>
          <w:lang w:eastAsia="en-GB"/>
        </w:rPr>
        <w:t> </w:t>
      </w:r>
    </w:p>
    <w:p w14:paraId="0675B4FF" w14:textId="77777777" w:rsidR="005F4D7E" w:rsidRPr="006E782E" w:rsidRDefault="005F4D7E" w:rsidP="00877942">
      <w:pPr>
        <w:jc w:val="both"/>
        <w:rPr>
          <w:rFonts w:ascii="Verdana" w:hAnsi="Verdana"/>
          <w:sz w:val="20"/>
          <w:szCs w:val="20"/>
        </w:rPr>
      </w:pPr>
    </w:p>
    <w:p w14:paraId="03AA25F5" w14:textId="74111CEF" w:rsidR="00C327D8" w:rsidRPr="006E782E" w:rsidRDefault="00C327D8" w:rsidP="00877942">
      <w:pPr>
        <w:jc w:val="both"/>
        <w:rPr>
          <w:rFonts w:ascii="Verdana" w:hAnsi="Verdana"/>
          <w:sz w:val="20"/>
          <w:szCs w:val="20"/>
          <w:u w:val="single"/>
        </w:rPr>
      </w:pPr>
      <w:r w:rsidRPr="006E782E">
        <w:rPr>
          <w:rFonts w:ascii="Verdana" w:hAnsi="Verdana"/>
          <w:sz w:val="20"/>
          <w:szCs w:val="20"/>
          <w:u w:val="single"/>
        </w:rPr>
        <w:t>Mural Farmhouse Bar</w:t>
      </w:r>
    </w:p>
    <w:p w14:paraId="71C2BC3A" w14:textId="0610D921" w:rsidR="001B3736" w:rsidRPr="003966B2" w:rsidRDefault="00980D2C" w:rsidP="00980D2C">
      <w:pPr>
        <w:jc w:val="both"/>
        <w:rPr>
          <w:rFonts w:ascii="Verdana" w:hAnsi="Verdana"/>
          <w:sz w:val="20"/>
          <w:szCs w:val="20"/>
        </w:rPr>
      </w:pPr>
      <w:r w:rsidRPr="003966B2">
        <w:rPr>
          <w:rFonts w:ascii="Verdana" w:hAnsi="Verdana"/>
          <w:sz w:val="20"/>
          <w:szCs w:val="20"/>
        </w:rPr>
        <w:t>The impressive Mural Farmhouse Bar, located on the 7th floor, is an interplay of opposites</w:t>
      </w:r>
      <w:r w:rsidR="00044549">
        <w:rPr>
          <w:rFonts w:ascii="Verdana" w:hAnsi="Verdana"/>
          <w:sz w:val="20"/>
          <w:szCs w:val="20"/>
        </w:rPr>
        <w:t xml:space="preserve"> inspired by the Italian disco </w:t>
      </w:r>
      <w:r w:rsidR="00C5095C">
        <w:rPr>
          <w:rFonts w:ascii="Verdana" w:hAnsi="Verdana"/>
          <w:sz w:val="20"/>
          <w:szCs w:val="20"/>
        </w:rPr>
        <w:t xml:space="preserve">movement of the late 1970’s. </w:t>
      </w:r>
      <w:r w:rsidRPr="003966B2">
        <w:rPr>
          <w:rFonts w:ascii="Verdana" w:hAnsi="Verdana"/>
          <w:sz w:val="20"/>
          <w:szCs w:val="20"/>
        </w:rPr>
        <w:t>As guests enter, they are greeted by muted colours</w:t>
      </w:r>
      <w:r w:rsidR="00C5095C">
        <w:rPr>
          <w:rFonts w:ascii="Verdana" w:hAnsi="Verdana"/>
          <w:sz w:val="20"/>
          <w:szCs w:val="20"/>
        </w:rPr>
        <w:t xml:space="preserve"> and </w:t>
      </w:r>
      <w:r w:rsidRPr="003966B2">
        <w:rPr>
          <w:rFonts w:ascii="Verdana" w:hAnsi="Verdana"/>
          <w:sz w:val="20"/>
          <w:szCs w:val="20"/>
        </w:rPr>
        <w:t>velvet</w:t>
      </w:r>
      <w:r w:rsidR="00C5095C">
        <w:rPr>
          <w:rFonts w:ascii="Verdana" w:hAnsi="Verdana"/>
          <w:sz w:val="20"/>
          <w:szCs w:val="20"/>
        </w:rPr>
        <w:t xml:space="preserve"> with </w:t>
      </w:r>
      <w:r w:rsidRPr="003966B2">
        <w:rPr>
          <w:rFonts w:ascii="Verdana" w:hAnsi="Verdana"/>
          <w:sz w:val="20"/>
          <w:szCs w:val="20"/>
        </w:rPr>
        <w:t>dark wood panelling</w:t>
      </w:r>
      <w:r w:rsidR="00C5095C">
        <w:rPr>
          <w:rFonts w:ascii="Verdana" w:hAnsi="Verdana"/>
          <w:sz w:val="20"/>
          <w:szCs w:val="20"/>
        </w:rPr>
        <w:t xml:space="preserve">. Fully glazed windows dominate the room to the left and right of the bar, with </w:t>
      </w:r>
      <w:r w:rsidRPr="003966B2">
        <w:rPr>
          <w:rFonts w:ascii="Verdana" w:hAnsi="Verdana"/>
          <w:sz w:val="20"/>
          <w:szCs w:val="20"/>
        </w:rPr>
        <w:t>one window offering a view of the Alps, and the other o</w:t>
      </w:r>
      <w:r w:rsidR="00C5095C">
        <w:rPr>
          <w:rFonts w:ascii="Verdana" w:hAnsi="Verdana"/>
          <w:sz w:val="20"/>
          <w:szCs w:val="20"/>
        </w:rPr>
        <w:t>ver</w:t>
      </w:r>
      <w:r w:rsidRPr="003966B2">
        <w:rPr>
          <w:rFonts w:ascii="Verdana" w:hAnsi="Verdana"/>
          <w:sz w:val="20"/>
          <w:szCs w:val="20"/>
        </w:rPr>
        <w:t xml:space="preserve"> Munich. </w:t>
      </w:r>
      <w:r w:rsidR="00C5095C">
        <w:rPr>
          <w:rFonts w:ascii="Verdana" w:hAnsi="Verdana"/>
          <w:sz w:val="20"/>
          <w:szCs w:val="20"/>
        </w:rPr>
        <w:t xml:space="preserve">The bathrooms are a hidden gem, with a </w:t>
      </w:r>
      <w:r w:rsidRPr="003966B2">
        <w:rPr>
          <w:rFonts w:ascii="Verdana" w:hAnsi="Verdana"/>
          <w:sz w:val="20"/>
          <w:szCs w:val="20"/>
        </w:rPr>
        <w:t>completely different style and design, sure to become the ‘photo’ spot.</w:t>
      </w:r>
    </w:p>
    <w:p w14:paraId="02326BDD" w14:textId="77777777" w:rsidR="00980D2C" w:rsidRDefault="00980D2C" w:rsidP="00980D2C">
      <w:pPr>
        <w:jc w:val="both"/>
        <w:rPr>
          <w:rFonts w:ascii="Verdana" w:hAnsi="Verdana"/>
          <w:sz w:val="20"/>
          <w:szCs w:val="20"/>
          <w:u w:val="single"/>
        </w:rPr>
      </w:pPr>
    </w:p>
    <w:p w14:paraId="7104BB56" w14:textId="49057768" w:rsidR="00C327D8" w:rsidRPr="006E782E" w:rsidRDefault="00C327D8" w:rsidP="00877942">
      <w:pPr>
        <w:jc w:val="both"/>
        <w:rPr>
          <w:rFonts w:ascii="Verdana" w:hAnsi="Verdana"/>
          <w:sz w:val="20"/>
          <w:szCs w:val="20"/>
          <w:u w:val="single"/>
        </w:rPr>
      </w:pPr>
      <w:r w:rsidRPr="006E782E">
        <w:rPr>
          <w:rFonts w:ascii="Verdana" w:hAnsi="Verdana"/>
          <w:sz w:val="20"/>
          <w:szCs w:val="20"/>
          <w:u w:val="single"/>
        </w:rPr>
        <w:t>Mural Farmhouse Rooftop</w:t>
      </w:r>
    </w:p>
    <w:p w14:paraId="09428515" w14:textId="77777777" w:rsidR="00C327D8" w:rsidRPr="006E782E" w:rsidRDefault="00C327D8" w:rsidP="00877942">
      <w:pPr>
        <w:jc w:val="both"/>
        <w:rPr>
          <w:rFonts w:ascii="Verdana" w:hAnsi="Verdana"/>
          <w:sz w:val="20"/>
          <w:szCs w:val="20"/>
        </w:rPr>
      </w:pPr>
    </w:p>
    <w:p w14:paraId="3B7776ED" w14:textId="5074E38E" w:rsidR="0037758E" w:rsidRDefault="00300FC1" w:rsidP="00877942">
      <w:pPr>
        <w:jc w:val="both"/>
        <w:rPr>
          <w:rFonts w:ascii="Verdana" w:hAnsi="Verdana"/>
          <w:color w:val="000000" w:themeColor="text1"/>
          <w:sz w:val="20"/>
          <w:szCs w:val="20"/>
        </w:rPr>
      </w:pPr>
      <w:r w:rsidRPr="006E782E">
        <w:rPr>
          <w:rFonts w:ascii="Verdana" w:hAnsi="Verdana"/>
          <w:color w:val="000000" w:themeColor="text1"/>
          <w:sz w:val="20"/>
          <w:szCs w:val="20"/>
        </w:rPr>
        <w:t xml:space="preserve">Later </w:t>
      </w:r>
      <w:proofErr w:type="gramStart"/>
      <w:r w:rsidRPr="006E782E">
        <w:rPr>
          <w:rFonts w:ascii="Verdana" w:hAnsi="Verdana"/>
          <w:color w:val="000000" w:themeColor="text1"/>
          <w:sz w:val="20"/>
          <w:szCs w:val="20"/>
        </w:rPr>
        <w:t>on</w:t>
      </w:r>
      <w:proofErr w:type="gramEnd"/>
      <w:r w:rsidRPr="006E782E">
        <w:rPr>
          <w:rFonts w:ascii="Verdana" w:hAnsi="Verdana"/>
          <w:color w:val="000000" w:themeColor="text1"/>
          <w:sz w:val="20"/>
          <w:szCs w:val="20"/>
        </w:rPr>
        <w:t xml:space="preserve"> in the year for </w:t>
      </w:r>
      <w:r w:rsidR="001346C2" w:rsidRPr="006E782E">
        <w:rPr>
          <w:rFonts w:ascii="Verdana" w:hAnsi="Verdana"/>
          <w:color w:val="000000" w:themeColor="text1"/>
          <w:sz w:val="20"/>
          <w:szCs w:val="20"/>
        </w:rPr>
        <w:t>autumn/winter 2022, the most spectacular area of Mural Farmhouse will open: the Rooftop</w:t>
      </w:r>
      <w:r w:rsidR="001346C2" w:rsidRPr="006E782E">
        <w:rPr>
          <w:rFonts w:ascii="Verdana" w:hAnsi="Verdana"/>
          <w:color w:val="000000" w:themeColor="text1"/>
          <w:sz w:val="20"/>
          <w:szCs w:val="20"/>
          <w:shd w:val="clear" w:color="auto" w:fill="FFFFFF" w:themeFill="background1"/>
        </w:rPr>
        <w:t xml:space="preserve">. </w:t>
      </w:r>
      <w:r w:rsidR="004216FF" w:rsidRPr="006E782E">
        <w:rPr>
          <w:rFonts w:ascii="Verdana" w:hAnsi="Verdana"/>
          <w:color w:val="000000" w:themeColor="text1"/>
          <w:sz w:val="20"/>
          <w:szCs w:val="20"/>
          <w:shd w:val="clear" w:color="auto" w:fill="FFFFFF" w:themeFill="background1"/>
        </w:rPr>
        <w:t>Here,</w:t>
      </w:r>
      <w:r w:rsidR="004216FF" w:rsidRPr="006E782E">
        <w:rPr>
          <w:rFonts w:ascii="Verdana" w:hAnsi="Verdana"/>
          <w:color w:val="000000" w:themeColor="text1"/>
          <w:sz w:val="20"/>
          <w:szCs w:val="20"/>
        </w:rPr>
        <w:t xml:space="preserve"> </w:t>
      </w:r>
      <w:r w:rsidR="00590842" w:rsidRPr="006E782E">
        <w:rPr>
          <w:rFonts w:ascii="Verdana" w:eastAsia="Times New Roman" w:hAnsi="Verdana"/>
          <w:color w:val="000000" w:themeColor="text1"/>
          <w:sz w:val="20"/>
          <w:szCs w:val="20"/>
        </w:rPr>
        <w:t>1</w:t>
      </w:r>
      <w:r w:rsidR="00DD240D">
        <w:rPr>
          <w:rFonts w:ascii="Verdana" w:eastAsia="Times New Roman" w:hAnsi="Verdana"/>
          <w:color w:val="000000" w:themeColor="text1"/>
          <w:sz w:val="20"/>
          <w:szCs w:val="20"/>
        </w:rPr>
        <w:t>,</w:t>
      </w:r>
      <w:r w:rsidR="00590842" w:rsidRPr="006E782E">
        <w:rPr>
          <w:rFonts w:ascii="Verdana" w:eastAsia="Times New Roman" w:hAnsi="Verdana"/>
          <w:color w:val="000000" w:themeColor="text1"/>
          <w:sz w:val="20"/>
          <w:szCs w:val="20"/>
        </w:rPr>
        <w:t xml:space="preserve">000 </w:t>
      </w:r>
      <w:r w:rsidR="004216FF" w:rsidRPr="006E782E">
        <w:rPr>
          <w:rFonts w:ascii="Verdana" w:eastAsia="Times New Roman" w:hAnsi="Verdana"/>
          <w:color w:val="000000" w:themeColor="text1"/>
          <w:sz w:val="20"/>
          <w:szCs w:val="20"/>
        </w:rPr>
        <w:t>s</w:t>
      </w:r>
      <w:r w:rsidR="00590842" w:rsidRPr="006E782E">
        <w:rPr>
          <w:rFonts w:ascii="Verdana" w:eastAsia="Times New Roman" w:hAnsi="Verdana"/>
          <w:color w:val="000000" w:themeColor="text1"/>
          <w:sz w:val="20"/>
          <w:szCs w:val="20"/>
        </w:rPr>
        <w:t xml:space="preserve">quare meters </w:t>
      </w:r>
      <w:r w:rsidR="004216FF" w:rsidRPr="006E782E">
        <w:rPr>
          <w:rFonts w:ascii="Verdana" w:eastAsia="Times New Roman" w:hAnsi="Verdana"/>
          <w:color w:val="000000" w:themeColor="text1"/>
          <w:sz w:val="20"/>
          <w:szCs w:val="20"/>
        </w:rPr>
        <w:t>of an</w:t>
      </w:r>
      <w:r w:rsidR="00590842" w:rsidRPr="006E782E">
        <w:rPr>
          <w:rFonts w:ascii="Verdana" w:eastAsia="Times New Roman" w:hAnsi="Verdana"/>
          <w:color w:val="000000" w:themeColor="text1"/>
          <w:sz w:val="20"/>
          <w:szCs w:val="20"/>
        </w:rPr>
        <w:t xml:space="preserve"> urban garden</w:t>
      </w:r>
      <w:r w:rsidR="004216FF" w:rsidRPr="006E782E">
        <w:rPr>
          <w:rFonts w:ascii="Verdana" w:eastAsia="Times New Roman" w:hAnsi="Verdana"/>
          <w:color w:val="000000" w:themeColor="text1"/>
          <w:sz w:val="20"/>
          <w:szCs w:val="20"/>
        </w:rPr>
        <w:t xml:space="preserve"> creates a unique rooftop experience, with a bar and seating area </w:t>
      </w:r>
      <w:r w:rsidR="005F4D7E">
        <w:rPr>
          <w:rFonts w:ascii="Verdana" w:eastAsia="Times New Roman" w:hAnsi="Verdana"/>
          <w:color w:val="000000" w:themeColor="text1"/>
          <w:sz w:val="20"/>
          <w:szCs w:val="20"/>
        </w:rPr>
        <w:t xml:space="preserve">and </w:t>
      </w:r>
      <w:r w:rsidR="00623B2C" w:rsidRPr="006E782E">
        <w:rPr>
          <w:rFonts w:ascii="Verdana" w:eastAsia="Times New Roman" w:hAnsi="Verdana"/>
          <w:color w:val="000000" w:themeColor="text1"/>
          <w:sz w:val="20"/>
          <w:szCs w:val="20"/>
        </w:rPr>
        <w:t>panoramic views</w:t>
      </w:r>
      <w:r w:rsidR="005F4D7E" w:rsidRPr="005F4D7E">
        <w:rPr>
          <w:rFonts w:ascii="Verdana" w:hAnsi="Verdana"/>
          <w:sz w:val="20"/>
          <w:szCs w:val="20"/>
        </w:rPr>
        <w:t xml:space="preserve"> </w:t>
      </w:r>
      <w:r w:rsidR="005F4D7E" w:rsidRPr="006E782E">
        <w:rPr>
          <w:rFonts w:ascii="Verdana" w:hAnsi="Verdana"/>
          <w:sz w:val="20"/>
          <w:szCs w:val="20"/>
        </w:rPr>
        <w:t>south to the Alps and north over the city of Munic</w:t>
      </w:r>
      <w:r w:rsidR="005F4D7E">
        <w:rPr>
          <w:rFonts w:ascii="Verdana" w:hAnsi="Verdana"/>
          <w:sz w:val="20"/>
          <w:szCs w:val="20"/>
        </w:rPr>
        <w:t xml:space="preserve">h, </w:t>
      </w:r>
      <w:r w:rsidR="005F4D7E" w:rsidRPr="006E782E">
        <w:rPr>
          <w:rFonts w:ascii="Verdana" w:hAnsi="Verdana"/>
          <w:sz w:val="20"/>
          <w:szCs w:val="20"/>
        </w:rPr>
        <w:t>creat</w:t>
      </w:r>
      <w:r w:rsidR="005F4D7E">
        <w:rPr>
          <w:rFonts w:ascii="Verdana" w:hAnsi="Verdana"/>
          <w:sz w:val="20"/>
          <w:szCs w:val="20"/>
        </w:rPr>
        <w:t>ing</w:t>
      </w:r>
      <w:r w:rsidR="005F4D7E" w:rsidRPr="006E782E">
        <w:rPr>
          <w:rFonts w:ascii="Verdana" w:hAnsi="Verdana"/>
          <w:sz w:val="20"/>
          <w:szCs w:val="20"/>
        </w:rPr>
        <w:t xml:space="preserve"> a completely unique experience for guests and locals alike.</w:t>
      </w:r>
    </w:p>
    <w:p w14:paraId="42B41FF2" w14:textId="77777777" w:rsidR="005F4D7E" w:rsidRDefault="005F4D7E" w:rsidP="00877942">
      <w:pPr>
        <w:jc w:val="both"/>
        <w:rPr>
          <w:rFonts w:ascii="Verdana" w:hAnsi="Verdana"/>
          <w:color w:val="000000" w:themeColor="text1"/>
          <w:sz w:val="20"/>
          <w:szCs w:val="20"/>
        </w:rPr>
      </w:pPr>
    </w:p>
    <w:p w14:paraId="27FC6BC8" w14:textId="78EA63C9" w:rsidR="005F4D7E" w:rsidRPr="004216FF" w:rsidRDefault="005F4D7E" w:rsidP="00877942">
      <w:pPr>
        <w:jc w:val="center"/>
        <w:rPr>
          <w:rFonts w:ascii="Verdana" w:hAnsi="Verdana"/>
          <w:color w:val="000000" w:themeColor="text1"/>
          <w:sz w:val="20"/>
          <w:szCs w:val="20"/>
        </w:rPr>
      </w:pPr>
      <w:r>
        <w:rPr>
          <w:rFonts w:ascii="Verdana" w:hAnsi="Verdana"/>
          <w:color w:val="000000" w:themeColor="text1"/>
          <w:sz w:val="20"/>
          <w:szCs w:val="20"/>
        </w:rPr>
        <w:t xml:space="preserve">For </w:t>
      </w:r>
      <w:proofErr w:type="gramStart"/>
      <w:r>
        <w:rPr>
          <w:rFonts w:ascii="Verdana" w:hAnsi="Verdana"/>
          <w:color w:val="000000" w:themeColor="text1"/>
          <w:sz w:val="20"/>
          <w:szCs w:val="20"/>
        </w:rPr>
        <w:t>bookings</w:t>
      </w:r>
      <w:proofErr w:type="gramEnd"/>
      <w:r>
        <w:rPr>
          <w:rFonts w:ascii="Verdana" w:hAnsi="Verdana"/>
          <w:color w:val="000000" w:themeColor="text1"/>
          <w:sz w:val="20"/>
          <w:szCs w:val="20"/>
        </w:rPr>
        <w:t xml:space="preserve"> please visit the website: </w:t>
      </w:r>
      <w:hyperlink r:id="rId7" w:history="1">
        <w:r w:rsidRPr="005F4D7E">
          <w:rPr>
            <w:rStyle w:val="Hyperlink"/>
            <w:rFonts w:ascii="Verdana" w:hAnsi="Verdana"/>
            <w:sz w:val="20"/>
            <w:szCs w:val="20"/>
          </w:rPr>
          <w:t>HERE</w:t>
        </w:r>
      </w:hyperlink>
    </w:p>
    <w:p w14:paraId="47A2314C" w14:textId="77777777" w:rsidR="00E601B8" w:rsidRDefault="00E601B8" w:rsidP="00877942">
      <w:pPr>
        <w:spacing w:before="280" w:after="280"/>
        <w:jc w:val="center"/>
        <w:rPr>
          <w:rFonts w:ascii="Verdana" w:hAnsi="Verdana"/>
          <w:color w:val="000000"/>
          <w:sz w:val="20"/>
          <w:szCs w:val="20"/>
        </w:rPr>
      </w:pPr>
      <w:r>
        <w:rPr>
          <w:rFonts w:ascii="Verdana" w:hAnsi="Verdana"/>
          <w:color w:val="000000"/>
          <w:sz w:val="20"/>
          <w:szCs w:val="20"/>
        </w:rPr>
        <w:t>***ENDS***</w:t>
      </w:r>
    </w:p>
    <w:p w14:paraId="344A19A9" w14:textId="77777777" w:rsidR="00E601B8" w:rsidRDefault="00E601B8" w:rsidP="00877942">
      <w:pPr>
        <w:jc w:val="both"/>
        <w:rPr>
          <w:rFonts w:ascii="Verdana" w:hAnsi="Verdana"/>
          <w:sz w:val="20"/>
          <w:szCs w:val="20"/>
        </w:rPr>
      </w:pPr>
    </w:p>
    <w:p w14:paraId="19C73533" w14:textId="77777777" w:rsidR="00E601B8" w:rsidRDefault="00E601B8" w:rsidP="00877942">
      <w:pPr>
        <w:jc w:val="both"/>
        <w:rPr>
          <w:rFonts w:ascii="Verdana" w:hAnsi="Verdana"/>
          <w:sz w:val="20"/>
          <w:szCs w:val="20"/>
        </w:rPr>
      </w:pPr>
      <w:r>
        <w:rPr>
          <w:rFonts w:ascii="Verdana" w:hAnsi="Verdana"/>
          <w:sz w:val="20"/>
          <w:szCs w:val="20"/>
        </w:rPr>
        <w:t xml:space="preserve">For press enquiries please contact: </w:t>
      </w:r>
      <w:hyperlink r:id="rId8" w:history="1">
        <w:r>
          <w:rPr>
            <w:rStyle w:val="Hyperlink"/>
            <w:rFonts w:ascii="Verdana" w:hAnsi="Verdana"/>
            <w:sz w:val="20"/>
            <w:szCs w:val="20"/>
          </w:rPr>
          <w:t>locke@purplepr.com</w:t>
        </w:r>
      </w:hyperlink>
    </w:p>
    <w:p w14:paraId="0A509FFA" w14:textId="77777777" w:rsidR="00E601B8" w:rsidRDefault="00E601B8" w:rsidP="00877942">
      <w:pPr>
        <w:spacing w:before="280" w:after="280"/>
        <w:jc w:val="both"/>
        <w:rPr>
          <w:rFonts w:ascii="Verdana" w:hAnsi="Verdana"/>
          <w:sz w:val="20"/>
          <w:szCs w:val="20"/>
        </w:rPr>
      </w:pPr>
      <w:r>
        <w:rPr>
          <w:rFonts w:ascii="Verdana" w:hAnsi="Verdana"/>
          <w:sz w:val="20"/>
          <w:szCs w:val="20"/>
        </w:rPr>
        <w:t>Follow @lockehotels on Facebook and Instagram.</w:t>
      </w:r>
    </w:p>
    <w:p w14:paraId="5215E102" w14:textId="444B5D31" w:rsidR="00E601B8" w:rsidRDefault="00E601B8" w:rsidP="00877942">
      <w:pPr>
        <w:spacing w:before="280" w:after="280"/>
        <w:jc w:val="both"/>
        <w:rPr>
          <w:rFonts w:ascii="Verdana" w:hAnsi="Verdana"/>
          <w:sz w:val="20"/>
          <w:szCs w:val="20"/>
        </w:rPr>
      </w:pPr>
      <w:r>
        <w:rPr>
          <w:rFonts w:ascii="Verdana" w:hAnsi="Verdana"/>
          <w:sz w:val="20"/>
          <w:szCs w:val="20"/>
        </w:rPr>
        <w:t xml:space="preserve">For more information, please visit: </w:t>
      </w:r>
      <w:hyperlink r:id="rId9" w:history="1">
        <w:r>
          <w:rPr>
            <w:rStyle w:val="Hyperlink"/>
            <w:rFonts w:ascii="Verdana" w:hAnsi="Verdana"/>
            <w:color w:val="auto"/>
            <w:sz w:val="20"/>
            <w:szCs w:val="20"/>
          </w:rPr>
          <w:t>www.lockeliving.com/en</w:t>
        </w:r>
      </w:hyperlink>
    </w:p>
    <w:p w14:paraId="2C65E37E" w14:textId="7A324F60" w:rsidR="00E601B8" w:rsidRDefault="00E601B8" w:rsidP="00877942">
      <w:pPr>
        <w:spacing w:before="280" w:after="280"/>
        <w:rPr>
          <w:rFonts w:ascii="Verdana" w:hAnsi="Verdana"/>
          <w:color w:val="000000"/>
          <w:sz w:val="20"/>
          <w:szCs w:val="20"/>
        </w:rPr>
      </w:pPr>
      <w:r>
        <w:rPr>
          <w:rFonts w:ascii="Verdana" w:hAnsi="Verdana"/>
          <w:b/>
          <w:bCs/>
          <w:color w:val="000000"/>
          <w:sz w:val="20"/>
          <w:szCs w:val="20"/>
        </w:rPr>
        <w:t>About</w:t>
      </w:r>
      <w:r w:rsidR="00877942">
        <w:rPr>
          <w:rFonts w:ascii="Verdana" w:hAnsi="Verdana"/>
          <w:b/>
          <w:bCs/>
          <w:color w:val="000000"/>
          <w:sz w:val="20"/>
          <w:szCs w:val="20"/>
        </w:rPr>
        <w:t xml:space="preserve"> </w:t>
      </w:r>
      <w:r>
        <w:rPr>
          <w:rFonts w:ascii="Verdana" w:hAnsi="Verdana"/>
          <w:b/>
          <w:bCs/>
          <w:color w:val="000000"/>
          <w:sz w:val="20"/>
          <w:szCs w:val="20"/>
        </w:rPr>
        <w:t>Locke:</w:t>
      </w:r>
      <w:r>
        <w:rPr>
          <w:rFonts w:ascii="Verdana" w:hAnsi="Verdana"/>
          <w:color w:val="000000"/>
          <w:sz w:val="20"/>
          <w:szCs w:val="20"/>
        </w:rPr>
        <w:br/>
        <w:t>Locke believes that life shouldn’t stop when you’re away from home, giving guests the freedom to travel on their own terms by creating spaces that are designed to adapt to travellers ever-changing lifestyles.</w:t>
      </w:r>
    </w:p>
    <w:p w14:paraId="5BD5237A" w14:textId="15D2C00C" w:rsidR="00E601B8" w:rsidRDefault="00E601B8" w:rsidP="00877942">
      <w:pPr>
        <w:spacing w:before="280" w:after="280"/>
        <w:jc w:val="both"/>
        <w:rPr>
          <w:rFonts w:ascii="Verdana" w:hAnsi="Verdana"/>
          <w:color w:val="000000"/>
          <w:sz w:val="20"/>
          <w:szCs w:val="20"/>
        </w:rPr>
      </w:pPr>
      <w:r>
        <w:rPr>
          <w:rFonts w:ascii="Verdana" w:hAnsi="Verdana"/>
          <w:color w:val="000000"/>
          <w:sz w:val="20"/>
          <w:szCs w:val="20"/>
        </w:rPr>
        <w:t>Since the opening of its first location in 2016 in London, the brand has expanded rapidly, currently operating 12 trading properties and 2,127 trading keys across five markets in the UK and mainland Europe.</w:t>
      </w:r>
    </w:p>
    <w:p w14:paraId="1ABEDCD5" w14:textId="511E4B13" w:rsidR="00E601B8" w:rsidRDefault="00E601B8" w:rsidP="00877942">
      <w:pPr>
        <w:spacing w:before="280" w:after="280"/>
        <w:jc w:val="both"/>
        <w:rPr>
          <w:rFonts w:ascii="Verdana" w:hAnsi="Verdana"/>
          <w:color w:val="000000"/>
          <w:sz w:val="20"/>
          <w:szCs w:val="20"/>
        </w:rPr>
      </w:pPr>
      <w:r>
        <w:rPr>
          <w:rFonts w:ascii="Verdana" w:hAnsi="Verdana"/>
          <w:color w:val="000000"/>
          <w:sz w:val="20"/>
          <w:szCs w:val="20"/>
        </w:rPr>
        <w:t>Locke’s signature studio and one-bed suites are designed to offer business and leisure travellers more autonomy and flexibility than a typical hotel, suitable for either short or extended stays. Each Locke is designed around the local community, with unique interiors, and food and drink partners, which reflect and celebrate the culture and character of the different neighbourhoods in which they’re located.</w:t>
      </w:r>
    </w:p>
    <w:p w14:paraId="272AA53B" w14:textId="77777777" w:rsidR="00E601B8" w:rsidRDefault="00E601B8" w:rsidP="00877942">
      <w:pPr>
        <w:spacing w:after="160"/>
        <w:jc w:val="both"/>
        <w:rPr>
          <w:rFonts w:ascii="Verdana" w:hAnsi="Verdana"/>
          <w:color w:val="000000"/>
          <w:sz w:val="20"/>
          <w:szCs w:val="20"/>
        </w:rPr>
      </w:pPr>
      <w:r>
        <w:rPr>
          <w:rFonts w:ascii="Verdana" w:hAnsi="Verdana"/>
          <w:color w:val="000000"/>
          <w:sz w:val="20"/>
          <w:szCs w:val="20"/>
        </w:rPr>
        <w:lastRenderedPageBreak/>
        <w:t xml:space="preserve">Locke is part of the </w:t>
      </w:r>
      <w:hyperlink r:id="rId10" w:history="1">
        <w:r>
          <w:rPr>
            <w:rStyle w:val="Hyperlink"/>
            <w:rFonts w:ascii="Verdana" w:hAnsi="Verdana"/>
            <w:color w:val="000000"/>
            <w:sz w:val="20"/>
            <w:szCs w:val="20"/>
          </w:rPr>
          <w:t>edyn</w:t>
        </w:r>
      </w:hyperlink>
      <w:r>
        <w:rPr>
          <w:rFonts w:ascii="Verdana" w:hAnsi="Verdana"/>
          <w:color w:val="000000"/>
          <w:sz w:val="20"/>
          <w:szCs w:val="20"/>
        </w:rPr>
        <w:t xml:space="preserve"> family, a pioneering hospitality group which also operates bespoke serviced apartments brands, </w:t>
      </w:r>
      <w:proofErr w:type="gramStart"/>
      <w:r>
        <w:rPr>
          <w:rFonts w:ascii="Verdana" w:hAnsi="Verdana"/>
          <w:color w:val="000000"/>
          <w:sz w:val="20"/>
          <w:szCs w:val="20"/>
        </w:rPr>
        <w:t>Cove</w:t>
      </w:r>
      <w:proofErr w:type="gramEnd"/>
      <w:r>
        <w:rPr>
          <w:rFonts w:ascii="Verdana" w:hAnsi="Verdana"/>
          <w:color w:val="000000"/>
          <w:sz w:val="20"/>
          <w:szCs w:val="20"/>
        </w:rPr>
        <w:t xml:space="preserve"> and Saco.</w:t>
      </w:r>
    </w:p>
    <w:p w14:paraId="7FF5DB55" w14:textId="6BCBC9BF" w:rsidR="00E601B8" w:rsidRDefault="00E601B8" w:rsidP="004849DF">
      <w:pPr>
        <w:spacing w:after="160"/>
        <w:jc w:val="both"/>
        <w:rPr>
          <w:rStyle w:val="Hyperlink"/>
          <w:rFonts w:ascii="Verdana" w:hAnsi="Verdana"/>
          <w:color w:val="000000"/>
          <w:sz w:val="20"/>
          <w:szCs w:val="20"/>
        </w:rPr>
      </w:pPr>
      <w:r>
        <w:rPr>
          <w:rFonts w:ascii="Verdana" w:hAnsi="Verdana"/>
          <w:color w:val="000000"/>
          <w:sz w:val="20"/>
          <w:szCs w:val="20"/>
        </w:rPr>
        <w:t xml:space="preserve">For more information, please visit: </w:t>
      </w:r>
      <w:hyperlink r:id="rId11" w:history="1">
        <w:r>
          <w:rPr>
            <w:rStyle w:val="Hyperlink"/>
            <w:rFonts w:ascii="Verdana" w:hAnsi="Verdana"/>
            <w:color w:val="000000"/>
            <w:sz w:val="20"/>
            <w:szCs w:val="20"/>
          </w:rPr>
          <w:t>https://www.lockeliving.com/en</w:t>
        </w:r>
      </w:hyperlink>
    </w:p>
    <w:p w14:paraId="0B4FB50E" w14:textId="77777777" w:rsidR="004849DF" w:rsidRDefault="004849DF" w:rsidP="004849DF">
      <w:pPr>
        <w:pStyle w:val="NormalWeb"/>
        <w:shd w:val="clear" w:color="auto" w:fill="FFFFFF"/>
        <w:spacing w:before="0" w:beforeAutospacing="0" w:after="0" w:afterAutospacing="0"/>
        <w:jc w:val="both"/>
        <w:rPr>
          <w:color w:val="000000"/>
        </w:rPr>
      </w:pPr>
      <w:r>
        <w:rPr>
          <w:rFonts w:ascii="Verdana" w:hAnsi="Verdana"/>
          <w:b/>
          <w:bCs/>
          <w:color w:val="000000"/>
          <w:sz w:val="20"/>
          <w:szCs w:val="20"/>
          <w:bdr w:val="none" w:sz="0" w:space="0" w:color="auto" w:frame="1"/>
        </w:rPr>
        <w:t xml:space="preserve">About </w:t>
      </w:r>
      <w:proofErr w:type="spellStart"/>
      <w:r>
        <w:rPr>
          <w:rFonts w:ascii="Verdana" w:hAnsi="Verdana"/>
          <w:b/>
          <w:bCs/>
          <w:color w:val="000000"/>
          <w:sz w:val="20"/>
          <w:szCs w:val="20"/>
          <w:bdr w:val="none" w:sz="0" w:space="0" w:color="auto" w:frame="1"/>
        </w:rPr>
        <w:t>edyn</w:t>
      </w:r>
      <w:proofErr w:type="spellEnd"/>
      <w:r>
        <w:rPr>
          <w:rFonts w:ascii="Verdana" w:hAnsi="Verdana"/>
          <w:b/>
          <w:bCs/>
          <w:color w:val="000000"/>
          <w:sz w:val="20"/>
          <w:szCs w:val="20"/>
          <w:bdr w:val="none" w:sz="0" w:space="0" w:color="auto" w:frame="1"/>
        </w:rPr>
        <w:t>: </w:t>
      </w:r>
    </w:p>
    <w:p w14:paraId="666845D6" w14:textId="2E213AB4" w:rsidR="004849DF" w:rsidRDefault="004849DF" w:rsidP="004849DF">
      <w:pPr>
        <w:pStyle w:val="NormalWeb"/>
        <w:shd w:val="clear" w:color="auto" w:fill="FFFFFF"/>
        <w:spacing w:before="0" w:beforeAutospacing="0" w:after="0" w:afterAutospacing="0"/>
        <w:textAlignment w:val="baseline"/>
        <w:rPr>
          <w:rFonts w:ascii="Segoe UI" w:hAnsi="Segoe UI" w:cs="Segoe UI"/>
          <w:color w:val="000000"/>
          <w:sz w:val="23"/>
          <w:szCs w:val="23"/>
        </w:rPr>
      </w:pPr>
      <w:proofErr w:type="spellStart"/>
      <w:r>
        <w:rPr>
          <w:rFonts w:ascii="Verdana" w:hAnsi="Verdana" w:cs="Segoe UI"/>
          <w:color w:val="000000"/>
          <w:sz w:val="20"/>
          <w:szCs w:val="20"/>
          <w:bdr w:val="none" w:sz="0" w:space="0" w:color="auto" w:frame="1"/>
        </w:rPr>
        <w:t>edyn</w:t>
      </w:r>
      <w:proofErr w:type="spellEnd"/>
      <w:r>
        <w:rPr>
          <w:rFonts w:ascii="Verdana" w:hAnsi="Verdana" w:cs="Segoe UI"/>
          <w:color w:val="000000"/>
          <w:sz w:val="20"/>
          <w:szCs w:val="20"/>
          <w:bdr w:val="none" w:sz="0" w:space="0" w:color="auto" w:frame="1"/>
        </w:rPr>
        <w:t xml:space="preserve"> is a pioneering hospitality group that is revolutionising the extended stay sector. </w:t>
      </w:r>
      <w:proofErr w:type="spellStart"/>
      <w:r>
        <w:rPr>
          <w:rFonts w:ascii="Verdana" w:hAnsi="Verdana" w:cs="Segoe UI"/>
          <w:color w:val="000000"/>
          <w:sz w:val="20"/>
          <w:szCs w:val="20"/>
          <w:bdr w:val="none" w:sz="0" w:space="0" w:color="auto" w:frame="1"/>
        </w:rPr>
        <w:t>edyn</w:t>
      </w:r>
      <w:proofErr w:type="spellEnd"/>
      <w:r>
        <w:rPr>
          <w:rFonts w:ascii="Verdana" w:hAnsi="Verdana" w:cs="Segoe UI"/>
          <w:color w:val="000000"/>
          <w:sz w:val="20"/>
          <w:szCs w:val="20"/>
          <w:bdr w:val="none" w:sz="0" w:space="0" w:color="auto" w:frame="1"/>
        </w:rPr>
        <w:t xml:space="preserve"> was built on the philosophy that travel should be a rich journey of discovery, providing unique experiences that inspire, whether travelling for business or leisure. For almost 25 years, the group has expressed this vision through the development of a unique and diverse portfolio of properties reflecting the evolution of the travel and hospitality industries.</w:t>
      </w:r>
      <w:r>
        <w:rPr>
          <w:rFonts w:ascii="Verdana" w:hAnsi="Verdana" w:cs="Segoe UI"/>
          <w:color w:val="000000"/>
          <w:sz w:val="20"/>
          <w:szCs w:val="20"/>
          <w:bdr w:val="none" w:sz="0" w:space="0" w:color="auto" w:frame="1"/>
        </w:rPr>
        <w:br/>
      </w:r>
    </w:p>
    <w:p w14:paraId="494C16BB" w14:textId="77777777" w:rsidR="004849DF" w:rsidRDefault="004849DF" w:rsidP="004849DF">
      <w:pPr>
        <w:pStyle w:val="NormalWeb"/>
        <w:shd w:val="clear" w:color="auto" w:fill="FFFFFF"/>
        <w:spacing w:before="0" w:beforeAutospacing="0" w:after="0" w:afterAutospacing="0"/>
        <w:textAlignment w:val="baseline"/>
        <w:rPr>
          <w:rFonts w:ascii="Segoe UI" w:hAnsi="Segoe UI" w:cs="Segoe UI"/>
          <w:color w:val="000000"/>
          <w:sz w:val="23"/>
          <w:szCs w:val="23"/>
        </w:rPr>
      </w:pPr>
      <w:r>
        <w:rPr>
          <w:rFonts w:ascii="Verdana" w:hAnsi="Verdana" w:cs="Segoe UI"/>
          <w:color w:val="000000"/>
          <w:sz w:val="20"/>
          <w:szCs w:val="20"/>
          <w:bdr w:val="none" w:sz="0" w:space="0" w:color="auto" w:frame="1"/>
        </w:rPr>
        <w:t xml:space="preserve">The group owns and operates an extensive range of properties across the UK and Europe, including its lifestyle aparthotel brand Locke, future-facing serviced apartment brand Cove and Saco, which offers spacious, comfortable accommodation across the UK. Together, alongside an extensive partner network, </w:t>
      </w:r>
      <w:proofErr w:type="spellStart"/>
      <w:r>
        <w:rPr>
          <w:rFonts w:ascii="Verdana" w:hAnsi="Verdana" w:cs="Segoe UI"/>
          <w:color w:val="000000"/>
          <w:sz w:val="20"/>
          <w:szCs w:val="20"/>
          <w:bdr w:val="none" w:sz="0" w:space="0" w:color="auto" w:frame="1"/>
        </w:rPr>
        <w:t>edyn</w:t>
      </w:r>
      <w:proofErr w:type="spellEnd"/>
      <w:r>
        <w:rPr>
          <w:rFonts w:ascii="Verdana" w:hAnsi="Verdana" w:cs="Segoe UI"/>
          <w:color w:val="000000"/>
          <w:sz w:val="20"/>
          <w:szCs w:val="20"/>
          <w:bdr w:val="none" w:sz="0" w:space="0" w:color="auto" w:frame="1"/>
        </w:rPr>
        <w:t xml:space="preserve"> has established a global ecosystem consisting of more than 80,000 apartments in 260 locations.</w:t>
      </w:r>
    </w:p>
    <w:p w14:paraId="6863131F" w14:textId="77777777" w:rsidR="004849DF" w:rsidRDefault="004849DF" w:rsidP="004849DF">
      <w:pPr>
        <w:pStyle w:val="NormalWeb"/>
        <w:shd w:val="clear" w:color="auto" w:fill="FFFFFF"/>
        <w:spacing w:before="0" w:beforeAutospacing="0" w:after="0" w:afterAutospacing="0"/>
        <w:textAlignment w:val="baseline"/>
        <w:rPr>
          <w:rFonts w:ascii="Verdana" w:hAnsi="Verdana" w:cs="Segoe UI"/>
          <w:color w:val="000000"/>
          <w:sz w:val="20"/>
          <w:szCs w:val="20"/>
          <w:bdr w:val="none" w:sz="0" w:space="0" w:color="auto" w:frame="1"/>
        </w:rPr>
      </w:pPr>
    </w:p>
    <w:p w14:paraId="0710E4AB" w14:textId="4BD5E946" w:rsidR="004849DF" w:rsidRDefault="004849DF" w:rsidP="004849DF">
      <w:pPr>
        <w:pStyle w:val="NormalWeb"/>
        <w:shd w:val="clear" w:color="auto" w:fill="FFFFFF"/>
        <w:spacing w:before="0" w:beforeAutospacing="0" w:after="0" w:afterAutospacing="0"/>
        <w:textAlignment w:val="baseline"/>
        <w:rPr>
          <w:rFonts w:ascii="Segoe UI" w:hAnsi="Segoe UI" w:cs="Segoe UI"/>
          <w:color w:val="000000"/>
          <w:sz w:val="23"/>
          <w:szCs w:val="23"/>
        </w:rPr>
      </w:pPr>
      <w:r>
        <w:rPr>
          <w:rFonts w:ascii="Verdana" w:hAnsi="Verdana" w:cs="Segoe UI"/>
          <w:color w:val="000000"/>
          <w:sz w:val="20"/>
          <w:szCs w:val="20"/>
          <w:bdr w:val="none" w:sz="0" w:space="0" w:color="auto" w:frame="1"/>
        </w:rPr>
        <w:t>For more information, please visit: </w:t>
      </w:r>
      <w:hyperlink r:id="rId12" w:tgtFrame="_blank" w:history="1">
        <w:r>
          <w:rPr>
            <w:rStyle w:val="Hyperlink"/>
            <w:rFonts w:ascii="Verdana" w:hAnsi="Verdana" w:cs="Segoe UI"/>
            <w:sz w:val="20"/>
            <w:szCs w:val="20"/>
            <w:bdr w:val="none" w:sz="0" w:space="0" w:color="auto" w:frame="1"/>
          </w:rPr>
          <w:t>www.findingedyn.com</w:t>
        </w:r>
      </w:hyperlink>
    </w:p>
    <w:p w14:paraId="6EFE766C" w14:textId="77777777" w:rsidR="004541C3" w:rsidRDefault="004541C3" w:rsidP="00877942">
      <w:pPr>
        <w:jc w:val="both"/>
        <w:rPr>
          <w:rFonts w:ascii="Verdana" w:hAnsi="Verdana"/>
          <w:b/>
          <w:bCs/>
          <w:sz w:val="20"/>
          <w:szCs w:val="20"/>
        </w:rPr>
      </w:pPr>
    </w:p>
    <w:p w14:paraId="15EC5141" w14:textId="46E8E0A2" w:rsidR="00E601B8" w:rsidRDefault="00E601B8" w:rsidP="00877942">
      <w:pPr>
        <w:jc w:val="both"/>
        <w:rPr>
          <w:rFonts w:ascii="Verdana" w:hAnsi="Verdana"/>
          <w:b/>
          <w:bCs/>
        </w:rPr>
      </w:pPr>
      <w:r>
        <w:rPr>
          <w:rFonts w:ascii="Verdana" w:hAnsi="Verdana"/>
          <w:b/>
          <w:bCs/>
          <w:sz w:val="20"/>
          <w:szCs w:val="20"/>
        </w:rPr>
        <w:t>About Holloway Li:</w:t>
      </w:r>
    </w:p>
    <w:p w14:paraId="25F5EA61" w14:textId="47A1B57F" w:rsidR="00E601B8" w:rsidRDefault="00E601B8" w:rsidP="00877942">
      <w:pPr>
        <w:jc w:val="both"/>
        <w:rPr>
          <w:rFonts w:ascii="Verdana" w:hAnsi="Verdana"/>
          <w:color w:val="353535"/>
          <w:sz w:val="20"/>
          <w:szCs w:val="20"/>
        </w:rPr>
      </w:pPr>
      <w:r>
        <w:rPr>
          <w:rFonts w:ascii="Verdana" w:hAnsi="Verdana"/>
          <w:sz w:val="20"/>
          <w:szCs w:val="20"/>
        </w:rPr>
        <w:t xml:space="preserve">Holloway Li was founded by creative Interior Architect duo Alex Holloway and Na Li. The </w:t>
      </w:r>
      <w:proofErr w:type="gramStart"/>
      <w:r>
        <w:rPr>
          <w:rFonts w:ascii="Verdana" w:hAnsi="Verdana"/>
          <w:sz w:val="20"/>
          <w:szCs w:val="20"/>
        </w:rPr>
        <w:t>studio’s built</w:t>
      </w:r>
      <w:proofErr w:type="gramEnd"/>
      <w:r>
        <w:rPr>
          <w:rFonts w:ascii="Verdana" w:hAnsi="Verdana"/>
          <w:sz w:val="20"/>
          <w:szCs w:val="20"/>
        </w:rPr>
        <w:t xml:space="preserve"> work covers a diverse catalogue covering retail spaces, hospitality, and select private homes. Recently completed projects include </w:t>
      </w:r>
      <w:proofErr w:type="spellStart"/>
      <w:r>
        <w:rPr>
          <w:rFonts w:ascii="Verdana" w:hAnsi="Verdana"/>
          <w:sz w:val="20"/>
          <w:szCs w:val="20"/>
        </w:rPr>
        <w:t>Bermonds</w:t>
      </w:r>
      <w:proofErr w:type="spellEnd"/>
      <w:r>
        <w:rPr>
          <w:rFonts w:ascii="Verdana" w:hAnsi="Verdana"/>
          <w:sz w:val="20"/>
          <w:szCs w:val="20"/>
        </w:rPr>
        <w:t xml:space="preserve"> Locke, a </w:t>
      </w:r>
      <w:proofErr w:type="gramStart"/>
      <w:r>
        <w:rPr>
          <w:rFonts w:ascii="Verdana" w:hAnsi="Verdana"/>
          <w:sz w:val="20"/>
          <w:szCs w:val="20"/>
        </w:rPr>
        <w:t>brand new</w:t>
      </w:r>
      <w:proofErr w:type="gramEnd"/>
      <w:r>
        <w:rPr>
          <w:rFonts w:ascii="Verdana" w:hAnsi="Verdana"/>
          <w:sz w:val="20"/>
          <w:szCs w:val="20"/>
        </w:rPr>
        <w:t xml:space="preserve"> edition of </w:t>
      </w:r>
      <w:proofErr w:type="spellStart"/>
      <w:r>
        <w:rPr>
          <w:rFonts w:ascii="Verdana" w:hAnsi="Verdana"/>
          <w:sz w:val="20"/>
          <w:szCs w:val="20"/>
        </w:rPr>
        <w:t>edyn’s</w:t>
      </w:r>
      <w:proofErr w:type="spellEnd"/>
      <w:r>
        <w:rPr>
          <w:rFonts w:ascii="Verdana" w:hAnsi="Verdana"/>
          <w:sz w:val="20"/>
          <w:szCs w:val="20"/>
        </w:rPr>
        <w:t xml:space="preserve"> apartment hotel concept Locke, a rooftop extension for the boutique hotel The Hoxton and a new concept showroom for bathroom brand </w:t>
      </w:r>
      <w:proofErr w:type="spellStart"/>
      <w:r>
        <w:rPr>
          <w:rFonts w:ascii="Verdana" w:hAnsi="Verdana"/>
          <w:sz w:val="20"/>
          <w:szCs w:val="20"/>
        </w:rPr>
        <w:t>Coalbrook</w:t>
      </w:r>
      <w:proofErr w:type="spellEnd"/>
      <w:r>
        <w:rPr>
          <w:rFonts w:ascii="Verdana" w:hAnsi="Verdana"/>
          <w:sz w:val="20"/>
          <w:szCs w:val="20"/>
        </w:rPr>
        <w:t xml:space="preserve">. Upcoming projects include a 280-room modular apartment hotel </w:t>
      </w:r>
      <w:r>
        <w:rPr>
          <w:rFonts w:ascii="Verdana" w:hAnsi="Verdana"/>
          <w:color w:val="353535"/>
          <w:sz w:val="20"/>
          <w:szCs w:val="20"/>
        </w:rPr>
        <w:t>in Canary Wharf for Locke and a series of private houses.</w:t>
      </w:r>
    </w:p>
    <w:p w14:paraId="662D54D1" w14:textId="21BCA932" w:rsidR="00E601B8" w:rsidRDefault="00E601B8" w:rsidP="00877942">
      <w:pPr>
        <w:spacing w:before="280" w:after="280"/>
        <w:jc w:val="both"/>
        <w:rPr>
          <w:rFonts w:ascii="Verdana" w:hAnsi="Verdana"/>
          <w:color w:val="353535"/>
          <w:sz w:val="20"/>
          <w:szCs w:val="20"/>
        </w:rPr>
      </w:pPr>
      <w:r>
        <w:rPr>
          <w:rFonts w:ascii="Verdana" w:hAnsi="Verdana"/>
          <w:color w:val="353535"/>
          <w:sz w:val="20"/>
          <w:szCs w:val="20"/>
        </w:rPr>
        <w:t>For more information, visit: hollowayli.com</w:t>
      </w:r>
    </w:p>
    <w:p w14:paraId="741BBE00" w14:textId="5DB3B7C2" w:rsidR="00E601B8" w:rsidRDefault="00E601B8" w:rsidP="00877942">
      <w:pPr>
        <w:jc w:val="both"/>
        <w:rPr>
          <w:rFonts w:ascii="Verdana" w:hAnsi="Verdana"/>
          <w:b/>
          <w:bCs/>
          <w:color w:val="000000"/>
          <w:sz w:val="20"/>
          <w:szCs w:val="20"/>
        </w:rPr>
      </w:pPr>
      <w:r>
        <w:rPr>
          <w:rFonts w:ascii="Verdana" w:hAnsi="Verdana"/>
          <w:b/>
          <w:bCs/>
          <w:color w:val="000000"/>
          <w:sz w:val="20"/>
          <w:szCs w:val="20"/>
        </w:rPr>
        <w:t>About Mural:</w:t>
      </w:r>
    </w:p>
    <w:p w14:paraId="6754EB4D" w14:textId="72F0A4E1" w:rsidR="00E601B8" w:rsidRDefault="00E601B8" w:rsidP="00877942">
      <w:pPr>
        <w:jc w:val="both"/>
        <w:rPr>
          <w:rFonts w:ascii="Verdana" w:hAnsi="Verdana"/>
          <w:color w:val="000000"/>
          <w:sz w:val="20"/>
          <w:szCs w:val="20"/>
        </w:rPr>
      </w:pPr>
      <w:r>
        <w:rPr>
          <w:rFonts w:ascii="Verdana" w:hAnsi="Verdana"/>
          <w:color w:val="000000"/>
          <w:sz w:val="20"/>
          <w:szCs w:val="20"/>
        </w:rPr>
        <w:t xml:space="preserve">Mural was founded in its current form in 2012 by Moritz </w:t>
      </w:r>
      <w:proofErr w:type="spellStart"/>
      <w:r>
        <w:rPr>
          <w:rFonts w:ascii="Verdana" w:hAnsi="Verdana"/>
          <w:color w:val="000000"/>
          <w:sz w:val="20"/>
          <w:szCs w:val="20"/>
        </w:rPr>
        <w:t>Meyn</w:t>
      </w:r>
      <w:proofErr w:type="spellEnd"/>
      <w:r>
        <w:rPr>
          <w:rFonts w:ascii="Verdana" w:hAnsi="Verdana"/>
          <w:color w:val="000000"/>
          <w:sz w:val="20"/>
          <w:szCs w:val="20"/>
        </w:rPr>
        <w:t xml:space="preserve"> and Wolfgang </w:t>
      </w:r>
      <w:proofErr w:type="spellStart"/>
      <w:r>
        <w:rPr>
          <w:rFonts w:ascii="Verdana" w:hAnsi="Verdana"/>
          <w:color w:val="000000"/>
          <w:sz w:val="20"/>
          <w:szCs w:val="20"/>
        </w:rPr>
        <w:t>Hingerl</w:t>
      </w:r>
      <w:proofErr w:type="spellEnd"/>
      <w:r>
        <w:rPr>
          <w:rFonts w:ascii="Verdana" w:hAnsi="Verdana"/>
          <w:color w:val="000000"/>
          <w:sz w:val="20"/>
          <w:szCs w:val="20"/>
        </w:rPr>
        <w:t xml:space="preserve"> and currently consists of the Mural Restaurant (one Michelin Star since 2020), the Bar Mural (Bib Gourmand since 2021) as well as the Mural Day Bar, BAMBULE! at Schwan Locke and Mural Farmhouse at WunderLocke - all located in Munich. All Mural venues follow the same vision of a new eating and drinking culture: eat local, drink natural and a strict farm-to-table principle for all ingredients. Mural's own web store offers gourmets homemade delicacies.</w:t>
      </w:r>
    </w:p>
    <w:p w14:paraId="3FD3D8FE" w14:textId="77777777" w:rsidR="00E601B8" w:rsidRDefault="00E601B8" w:rsidP="00877942">
      <w:pPr>
        <w:jc w:val="both"/>
        <w:rPr>
          <w:rFonts w:ascii="Verdana" w:hAnsi="Verdana"/>
          <w:color w:val="000000"/>
          <w:sz w:val="20"/>
          <w:szCs w:val="20"/>
        </w:rPr>
      </w:pPr>
    </w:p>
    <w:p w14:paraId="3D3850F4" w14:textId="7BFBBB4F" w:rsidR="00E601B8" w:rsidRDefault="00E601B8" w:rsidP="00877942">
      <w:pPr>
        <w:jc w:val="both"/>
        <w:rPr>
          <w:rFonts w:ascii="Verdana" w:hAnsi="Verdana"/>
          <w:color w:val="000000"/>
          <w:sz w:val="20"/>
          <w:szCs w:val="20"/>
        </w:rPr>
      </w:pPr>
      <w:r>
        <w:rPr>
          <w:rFonts w:ascii="Verdana" w:hAnsi="Verdana"/>
          <w:color w:val="000000"/>
          <w:sz w:val="20"/>
          <w:szCs w:val="20"/>
        </w:rPr>
        <w:t>For more information, visit: muralrestaurant.de</w:t>
      </w:r>
    </w:p>
    <w:p w14:paraId="69B98A94" w14:textId="088B062A" w:rsidR="00532DC3" w:rsidRDefault="00532DC3" w:rsidP="00877942">
      <w:pPr>
        <w:jc w:val="both"/>
      </w:pPr>
    </w:p>
    <w:p w14:paraId="2939F29E" w14:textId="68553D78" w:rsidR="008C2622" w:rsidRPr="001B3736" w:rsidRDefault="008C2622" w:rsidP="00877942">
      <w:pPr>
        <w:jc w:val="both"/>
        <w:rPr>
          <w:rFonts w:ascii="Verdana" w:hAnsi="Verdana"/>
          <w:b/>
          <w:bCs/>
          <w:sz w:val="20"/>
          <w:szCs w:val="20"/>
        </w:rPr>
      </w:pPr>
      <w:r w:rsidRPr="001B3736">
        <w:rPr>
          <w:rFonts w:ascii="Verdana" w:hAnsi="Verdana"/>
          <w:b/>
          <w:bCs/>
          <w:sz w:val="20"/>
          <w:szCs w:val="20"/>
        </w:rPr>
        <w:t xml:space="preserve">About Chef Rico </w:t>
      </w:r>
      <w:proofErr w:type="spellStart"/>
      <w:r w:rsidRPr="001B3736">
        <w:rPr>
          <w:rFonts w:ascii="Verdana" w:hAnsi="Verdana"/>
          <w:b/>
          <w:bCs/>
          <w:sz w:val="20"/>
          <w:szCs w:val="20"/>
        </w:rPr>
        <w:t>Birndt</w:t>
      </w:r>
      <w:proofErr w:type="spellEnd"/>
      <w:r w:rsidRPr="001B3736">
        <w:rPr>
          <w:rFonts w:ascii="Verdana" w:hAnsi="Verdana"/>
          <w:b/>
          <w:bCs/>
          <w:sz w:val="20"/>
          <w:szCs w:val="20"/>
        </w:rPr>
        <w:t>:</w:t>
      </w:r>
    </w:p>
    <w:p w14:paraId="3A03CA82" w14:textId="48F7B136" w:rsidR="003966B2" w:rsidRPr="001B7F1E" w:rsidRDefault="008C2622" w:rsidP="001B7F1E">
      <w:pPr>
        <w:jc w:val="both"/>
        <w:rPr>
          <w:rFonts w:ascii="Verdana" w:eastAsia="Times New Roman" w:hAnsi="Verdana"/>
          <w:sz w:val="20"/>
          <w:szCs w:val="20"/>
        </w:rPr>
      </w:pPr>
      <w:r w:rsidRPr="001B3736">
        <w:rPr>
          <w:rFonts w:ascii="Verdana" w:eastAsia="Times New Roman" w:hAnsi="Verdana"/>
          <w:sz w:val="20"/>
          <w:szCs w:val="20"/>
        </w:rPr>
        <w:t xml:space="preserve">Rico </w:t>
      </w:r>
      <w:proofErr w:type="spellStart"/>
      <w:r w:rsidRPr="001B3736">
        <w:rPr>
          <w:rFonts w:ascii="Verdana" w:eastAsia="Times New Roman" w:hAnsi="Verdana"/>
          <w:sz w:val="20"/>
          <w:szCs w:val="20"/>
        </w:rPr>
        <w:t>Birndt</w:t>
      </w:r>
      <w:proofErr w:type="spellEnd"/>
      <w:r w:rsidRPr="001B3736">
        <w:rPr>
          <w:rFonts w:ascii="Verdana" w:eastAsia="Times New Roman" w:hAnsi="Verdana"/>
          <w:sz w:val="20"/>
          <w:szCs w:val="20"/>
        </w:rPr>
        <w:t xml:space="preserve">, Head Chef at Mural Farmhouse, is responsible for all locations at Mural Farmhouse - from the Fine Dine area with only a maximum of 20 seats in the basement with direct access to the garden to the Rooftop with its own farm garden on 1,000 square meters and a </w:t>
      </w:r>
      <w:proofErr w:type="spellStart"/>
      <w:r w:rsidRPr="001B3736">
        <w:rPr>
          <w:rFonts w:ascii="Verdana" w:eastAsia="Times New Roman" w:hAnsi="Verdana"/>
          <w:sz w:val="20"/>
          <w:szCs w:val="20"/>
        </w:rPr>
        <w:t>Streed</w:t>
      </w:r>
      <w:proofErr w:type="spellEnd"/>
      <w:r w:rsidRPr="001B3736">
        <w:rPr>
          <w:rFonts w:ascii="Verdana" w:eastAsia="Times New Roman" w:hAnsi="Verdana"/>
          <w:sz w:val="20"/>
          <w:szCs w:val="20"/>
        </w:rPr>
        <w:t xml:space="preserve"> Food approach for up to 100 guests from 2023. Rico </w:t>
      </w:r>
      <w:proofErr w:type="spellStart"/>
      <w:r w:rsidRPr="001B3736">
        <w:rPr>
          <w:rFonts w:ascii="Verdana" w:eastAsia="Times New Roman" w:hAnsi="Verdana"/>
          <w:sz w:val="20"/>
          <w:szCs w:val="20"/>
        </w:rPr>
        <w:t>Birndt</w:t>
      </w:r>
      <w:proofErr w:type="spellEnd"/>
      <w:r w:rsidRPr="001B3736">
        <w:rPr>
          <w:rFonts w:ascii="Verdana" w:eastAsia="Times New Roman" w:hAnsi="Verdana"/>
          <w:sz w:val="20"/>
          <w:szCs w:val="20"/>
        </w:rPr>
        <w:t xml:space="preserve"> stands for radical product cuisine and, in keeping with the Mural tradition, for "eat local, drink natural". All his dishes focus on local products in their pure form - cleverly combined for palate surprises. All the produce used comes from Mural Farmhouse's own garden or from sustainable producers in and around the city. </w:t>
      </w:r>
      <w:r w:rsidR="001B7F1E" w:rsidRPr="001B7F1E">
        <w:rPr>
          <w:rFonts w:ascii="Verdana" w:eastAsia="Times New Roman" w:hAnsi="Verdana"/>
          <w:sz w:val="20"/>
          <w:szCs w:val="20"/>
        </w:rPr>
        <w:t>Rico </w:t>
      </w:r>
      <w:proofErr w:type="spellStart"/>
      <w:r w:rsidR="001B7F1E" w:rsidRPr="001B7F1E">
        <w:rPr>
          <w:rFonts w:ascii="Verdana" w:eastAsia="Times New Roman" w:hAnsi="Verdana"/>
          <w:sz w:val="20"/>
          <w:szCs w:val="20"/>
        </w:rPr>
        <w:t>Birndt</w:t>
      </w:r>
      <w:proofErr w:type="spellEnd"/>
      <w:r w:rsidR="001B7F1E" w:rsidRPr="001B7F1E">
        <w:rPr>
          <w:rFonts w:ascii="Verdana" w:eastAsia="Times New Roman" w:hAnsi="Verdana"/>
          <w:sz w:val="20"/>
          <w:szCs w:val="20"/>
        </w:rPr>
        <w:t xml:space="preserve"> comes from the </w:t>
      </w:r>
      <w:proofErr w:type="spellStart"/>
      <w:r w:rsidR="001B7F1E" w:rsidRPr="001B7F1E">
        <w:rPr>
          <w:rFonts w:ascii="Verdana" w:eastAsia="Times New Roman" w:hAnsi="Verdana"/>
          <w:sz w:val="20"/>
          <w:szCs w:val="20"/>
        </w:rPr>
        <w:t>Chiemsee</w:t>
      </w:r>
      <w:proofErr w:type="spellEnd"/>
      <w:r w:rsidR="001B7F1E" w:rsidRPr="001B7F1E">
        <w:rPr>
          <w:rFonts w:ascii="Verdana" w:eastAsia="Times New Roman" w:hAnsi="Verdana"/>
          <w:sz w:val="20"/>
          <w:szCs w:val="20"/>
        </w:rPr>
        <w:t xml:space="preserve"> region in Bavaria and came to Mural Farmhouse after working at Lakeside, Hamburg, the </w:t>
      </w:r>
      <w:proofErr w:type="spellStart"/>
      <w:r w:rsidR="001B7F1E" w:rsidRPr="001B7F1E">
        <w:rPr>
          <w:rFonts w:ascii="Verdana" w:eastAsia="Times New Roman" w:hAnsi="Verdana"/>
          <w:sz w:val="20"/>
          <w:szCs w:val="20"/>
        </w:rPr>
        <w:t>Kadeau</w:t>
      </w:r>
      <w:proofErr w:type="spellEnd"/>
      <w:r w:rsidR="001B7F1E" w:rsidRPr="001B7F1E">
        <w:rPr>
          <w:rFonts w:ascii="Verdana" w:eastAsia="Times New Roman" w:hAnsi="Verdana"/>
          <w:sz w:val="20"/>
          <w:szCs w:val="20"/>
        </w:rPr>
        <w:t>, Copenhagen and as Sous Chef at Pasture, New Zealand before returning to Bavaria.</w:t>
      </w:r>
    </w:p>
    <w:sectPr w:rsidR="003966B2" w:rsidRPr="001B7F1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DC3"/>
    <w:rsid w:val="00023070"/>
    <w:rsid w:val="00044549"/>
    <w:rsid w:val="0004644E"/>
    <w:rsid w:val="000B6523"/>
    <w:rsid w:val="001117AF"/>
    <w:rsid w:val="001209CB"/>
    <w:rsid w:val="001346C2"/>
    <w:rsid w:val="00151CE4"/>
    <w:rsid w:val="00166835"/>
    <w:rsid w:val="0018461A"/>
    <w:rsid w:val="001B3736"/>
    <w:rsid w:val="001B7F1E"/>
    <w:rsid w:val="001C0454"/>
    <w:rsid w:val="001E0BBF"/>
    <w:rsid w:val="001E6818"/>
    <w:rsid w:val="002103BB"/>
    <w:rsid w:val="00212F10"/>
    <w:rsid w:val="002218A5"/>
    <w:rsid w:val="00246826"/>
    <w:rsid w:val="00254E65"/>
    <w:rsid w:val="002A07A5"/>
    <w:rsid w:val="002B3BAC"/>
    <w:rsid w:val="002D4E05"/>
    <w:rsid w:val="002D66B9"/>
    <w:rsid w:val="002D7477"/>
    <w:rsid w:val="002F57D5"/>
    <w:rsid w:val="0030037F"/>
    <w:rsid w:val="00300FC1"/>
    <w:rsid w:val="003010EE"/>
    <w:rsid w:val="00307CFD"/>
    <w:rsid w:val="00350B7F"/>
    <w:rsid w:val="0037758E"/>
    <w:rsid w:val="003966B2"/>
    <w:rsid w:val="003A610A"/>
    <w:rsid w:val="003C4520"/>
    <w:rsid w:val="003E3C70"/>
    <w:rsid w:val="004043B9"/>
    <w:rsid w:val="00414BF9"/>
    <w:rsid w:val="004216FF"/>
    <w:rsid w:val="00421D15"/>
    <w:rsid w:val="0043544F"/>
    <w:rsid w:val="00442FE2"/>
    <w:rsid w:val="004541C3"/>
    <w:rsid w:val="004849DF"/>
    <w:rsid w:val="004931C9"/>
    <w:rsid w:val="004D1667"/>
    <w:rsid w:val="00532A90"/>
    <w:rsid w:val="00532DC3"/>
    <w:rsid w:val="00571404"/>
    <w:rsid w:val="00574EB3"/>
    <w:rsid w:val="0057582D"/>
    <w:rsid w:val="00590842"/>
    <w:rsid w:val="00594690"/>
    <w:rsid w:val="005B5F1B"/>
    <w:rsid w:val="005C071D"/>
    <w:rsid w:val="005C355C"/>
    <w:rsid w:val="005C75E5"/>
    <w:rsid w:val="005D3F1A"/>
    <w:rsid w:val="005D75CF"/>
    <w:rsid w:val="005F4D7E"/>
    <w:rsid w:val="00623B2C"/>
    <w:rsid w:val="00696EBD"/>
    <w:rsid w:val="006C2287"/>
    <w:rsid w:val="006E5605"/>
    <w:rsid w:val="006E782E"/>
    <w:rsid w:val="00713E36"/>
    <w:rsid w:val="007175A2"/>
    <w:rsid w:val="0079314C"/>
    <w:rsid w:val="007A316F"/>
    <w:rsid w:val="007C1749"/>
    <w:rsid w:val="007F7E66"/>
    <w:rsid w:val="0081431A"/>
    <w:rsid w:val="00815225"/>
    <w:rsid w:val="008177A3"/>
    <w:rsid w:val="008426C7"/>
    <w:rsid w:val="0086324C"/>
    <w:rsid w:val="0087282C"/>
    <w:rsid w:val="00877942"/>
    <w:rsid w:val="00877CA1"/>
    <w:rsid w:val="008B038F"/>
    <w:rsid w:val="008C2622"/>
    <w:rsid w:val="008D6E90"/>
    <w:rsid w:val="008F6B72"/>
    <w:rsid w:val="00901007"/>
    <w:rsid w:val="00912D9B"/>
    <w:rsid w:val="0095213A"/>
    <w:rsid w:val="009526E7"/>
    <w:rsid w:val="009707EC"/>
    <w:rsid w:val="00980D2C"/>
    <w:rsid w:val="009B3C1F"/>
    <w:rsid w:val="009B6FAC"/>
    <w:rsid w:val="009C1865"/>
    <w:rsid w:val="009F58E1"/>
    <w:rsid w:val="00A177BF"/>
    <w:rsid w:val="00A211B4"/>
    <w:rsid w:val="00A523F1"/>
    <w:rsid w:val="00A7678E"/>
    <w:rsid w:val="00A919A8"/>
    <w:rsid w:val="00A920C5"/>
    <w:rsid w:val="00AB7257"/>
    <w:rsid w:val="00AE27E8"/>
    <w:rsid w:val="00B47DC4"/>
    <w:rsid w:val="00B576A2"/>
    <w:rsid w:val="00B85287"/>
    <w:rsid w:val="00BA6FBA"/>
    <w:rsid w:val="00BE23D6"/>
    <w:rsid w:val="00C327D8"/>
    <w:rsid w:val="00C5095C"/>
    <w:rsid w:val="00CB4FA1"/>
    <w:rsid w:val="00CC5E77"/>
    <w:rsid w:val="00CF2651"/>
    <w:rsid w:val="00D0261B"/>
    <w:rsid w:val="00D10FDC"/>
    <w:rsid w:val="00D12D37"/>
    <w:rsid w:val="00D160C8"/>
    <w:rsid w:val="00D72AF2"/>
    <w:rsid w:val="00DB5D84"/>
    <w:rsid w:val="00DC6AC0"/>
    <w:rsid w:val="00DD240D"/>
    <w:rsid w:val="00DE6DB9"/>
    <w:rsid w:val="00E601B8"/>
    <w:rsid w:val="00E7410C"/>
    <w:rsid w:val="00EC6C9A"/>
    <w:rsid w:val="00ED5E4E"/>
    <w:rsid w:val="00F10388"/>
    <w:rsid w:val="00F668B3"/>
    <w:rsid w:val="00F74850"/>
    <w:rsid w:val="00F8608A"/>
    <w:rsid w:val="00F90F67"/>
    <w:rsid w:val="00F938EA"/>
    <w:rsid w:val="00F95636"/>
    <w:rsid w:val="00FA3A5B"/>
    <w:rsid w:val="00FD6ED7"/>
    <w:rsid w:val="00FD7A06"/>
    <w:rsid w:val="00FF1DBF"/>
    <w:rsid w:val="00FF2F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0CFB0"/>
  <w15:chartTrackingRefBased/>
  <w15:docId w15:val="{F344CE4F-3AE4-6B4C-BB23-961CBAB9D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601B8"/>
    <w:rPr>
      <w:color w:val="0000FF"/>
      <w:u w:val="single"/>
    </w:rPr>
  </w:style>
  <w:style w:type="character" w:styleId="UnresolvedMention">
    <w:name w:val="Unresolved Mention"/>
    <w:basedOn w:val="DefaultParagraphFont"/>
    <w:uiPriority w:val="99"/>
    <w:semiHidden/>
    <w:unhideWhenUsed/>
    <w:rsid w:val="005F4D7E"/>
    <w:rPr>
      <w:color w:val="605E5C"/>
      <w:shd w:val="clear" w:color="auto" w:fill="E1DFDD"/>
    </w:rPr>
  </w:style>
  <w:style w:type="character" w:styleId="CommentReference">
    <w:name w:val="annotation reference"/>
    <w:basedOn w:val="DefaultParagraphFont"/>
    <w:uiPriority w:val="99"/>
    <w:semiHidden/>
    <w:unhideWhenUsed/>
    <w:rsid w:val="00BE23D6"/>
    <w:rPr>
      <w:sz w:val="16"/>
      <w:szCs w:val="16"/>
    </w:rPr>
  </w:style>
  <w:style w:type="paragraph" w:styleId="CommentText">
    <w:name w:val="annotation text"/>
    <w:basedOn w:val="Normal"/>
    <w:link w:val="CommentTextChar"/>
    <w:uiPriority w:val="99"/>
    <w:unhideWhenUsed/>
    <w:rsid w:val="00BE23D6"/>
    <w:rPr>
      <w:sz w:val="20"/>
      <w:szCs w:val="20"/>
    </w:rPr>
  </w:style>
  <w:style w:type="character" w:customStyle="1" w:styleId="CommentTextChar">
    <w:name w:val="Comment Text Char"/>
    <w:basedOn w:val="DefaultParagraphFont"/>
    <w:link w:val="CommentText"/>
    <w:uiPriority w:val="99"/>
    <w:rsid w:val="00BE23D6"/>
    <w:rPr>
      <w:sz w:val="20"/>
      <w:szCs w:val="20"/>
    </w:rPr>
  </w:style>
  <w:style w:type="paragraph" w:styleId="CommentSubject">
    <w:name w:val="annotation subject"/>
    <w:basedOn w:val="CommentText"/>
    <w:next w:val="CommentText"/>
    <w:link w:val="CommentSubjectChar"/>
    <w:uiPriority w:val="99"/>
    <w:semiHidden/>
    <w:unhideWhenUsed/>
    <w:rsid w:val="00BE23D6"/>
    <w:rPr>
      <w:b/>
      <w:bCs/>
    </w:rPr>
  </w:style>
  <w:style w:type="character" w:customStyle="1" w:styleId="CommentSubjectChar">
    <w:name w:val="Comment Subject Char"/>
    <w:basedOn w:val="CommentTextChar"/>
    <w:link w:val="CommentSubject"/>
    <w:uiPriority w:val="99"/>
    <w:semiHidden/>
    <w:rsid w:val="00BE23D6"/>
    <w:rPr>
      <w:b/>
      <w:bCs/>
      <w:sz w:val="20"/>
      <w:szCs w:val="20"/>
    </w:rPr>
  </w:style>
  <w:style w:type="paragraph" w:styleId="NormalWeb">
    <w:name w:val="Normal (Web)"/>
    <w:basedOn w:val="Normal"/>
    <w:uiPriority w:val="99"/>
    <w:unhideWhenUsed/>
    <w:rsid w:val="001E0BBF"/>
    <w:pPr>
      <w:spacing w:before="100" w:beforeAutospacing="1" w:after="100" w:afterAutospacing="1"/>
    </w:pPr>
    <w:rPr>
      <w:rFonts w:ascii="Times New Roman" w:eastAsia="Times New Roman" w:hAnsi="Times New Roman" w:cs="Times New Roman"/>
      <w:lang w:eastAsia="en-GB"/>
    </w:rPr>
  </w:style>
  <w:style w:type="paragraph" w:styleId="Revision">
    <w:name w:val="Revision"/>
    <w:hidden/>
    <w:uiPriority w:val="99"/>
    <w:semiHidden/>
    <w:rsid w:val="007C1749"/>
  </w:style>
  <w:style w:type="character" w:styleId="FollowedHyperlink">
    <w:name w:val="FollowedHyperlink"/>
    <w:basedOn w:val="DefaultParagraphFont"/>
    <w:uiPriority w:val="99"/>
    <w:semiHidden/>
    <w:unhideWhenUsed/>
    <w:rsid w:val="00DD24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831318">
      <w:bodyDiv w:val="1"/>
      <w:marLeft w:val="0"/>
      <w:marRight w:val="0"/>
      <w:marTop w:val="0"/>
      <w:marBottom w:val="0"/>
      <w:divBdr>
        <w:top w:val="none" w:sz="0" w:space="0" w:color="auto"/>
        <w:left w:val="none" w:sz="0" w:space="0" w:color="auto"/>
        <w:bottom w:val="none" w:sz="0" w:space="0" w:color="auto"/>
        <w:right w:val="none" w:sz="0" w:space="0" w:color="auto"/>
      </w:divBdr>
    </w:div>
    <w:div w:id="295136975">
      <w:bodyDiv w:val="1"/>
      <w:marLeft w:val="0"/>
      <w:marRight w:val="0"/>
      <w:marTop w:val="0"/>
      <w:marBottom w:val="0"/>
      <w:divBdr>
        <w:top w:val="none" w:sz="0" w:space="0" w:color="auto"/>
        <w:left w:val="none" w:sz="0" w:space="0" w:color="auto"/>
        <w:bottom w:val="none" w:sz="0" w:space="0" w:color="auto"/>
        <w:right w:val="none" w:sz="0" w:space="0" w:color="auto"/>
      </w:divBdr>
    </w:div>
    <w:div w:id="344286685">
      <w:bodyDiv w:val="1"/>
      <w:marLeft w:val="0"/>
      <w:marRight w:val="0"/>
      <w:marTop w:val="0"/>
      <w:marBottom w:val="0"/>
      <w:divBdr>
        <w:top w:val="none" w:sz="0" w:space="0" w:color="auto"/>
        <w:left w:val="none" w:sz="0" w:space="0" w:color="auto"/>
        <w:bottom w:val="none" w:sz="0" w:space="0" w:color="auto"/>
        <w:right w:val="none" w:sz="0" w:space="0" w:color="auto"/>
      </w:divBdr>
    </w:div>
    <w:div w:id="395472655">
      <w:bodyDiv w:val="1"/>
      <w:marLeft w:val="0"/>
      <w:marRight w:val="0"/>
      <w:marTop w:val="0"/>
      <w:marBottom w:val="0"/>
      <w:divBdr>
        <w:top w:val="none" w:sz="0" w:space="0" w:color="auto"/>
        <w:left w:val="none" w:sz="0" w:space="0" w:color="auto"/>
        <w:bottom w:val="none" w:sz="0" w:space="0" w:color="auto"/>
        <w:right w:val="none" w:sz="0" w:space="0" w:color="auto"/>
      </w:divBdr>
    </w:div>
    <w:div w:id="407189809">
      <w:bodyDiv w:val="1"/>
      <w:marLeft w:val="0"/>
      <w:marRight w:val="0"/>
      <w:marTop w:val="0"/>
      <w:marBottom w:val="0"/>
      <w:divBdr>
        <w:top w:val="none" w:sz="0" w:space="0" w:color="auto"/>
        <w:left w:val="none" w:sz="0" w:space="0" w:color="auto"/>
        <w:bottom w:val="none" w:sz="0" w:space="0" w:color="auto"/>
        <w:right w:val="none" w:sz="0" w:space="0" w:color="auto"/>
      </w:divBdr>
    </w:div>
    <w:div w:id="550112184">
      <w:bodyDiv w:val="1"/>
      <w:marLeft w:val="0"/>
      <w:marRight w:val="0"/>
      <w:marTop w:val="0"/>
      <w:marBottom w:val="0"/>
      <w:divBdr>
        <w:top w:val="none" w:sz="0" w:space="0" w:color="auto"/>
        <w:left w:val="none" w:sz="0" w:space="0" w:color="auto"/>
        <w:bottom w:val="none" w:sz="0" w:space="0" w:color="auto"/>
        <w:right w:val="none" w:sz="0" w:space="0" w:color="auto"/>
      </w:divBdr>
    </w:div>
    <w:div w:id="560137139">
      <w:bodyDiv w:val="1"/>
      <w:marLeft w:val="0"/>
      <w:marRight w:val="0"/>
      <w:marTop w:val="0"/>
      <w:marBottom w:val="0"/>
      <w:divBdr>
        <w:top w:val="none" w:sz="0" w:space="0" w:color="auto"/>
        <w:left w:val="none" w:sz="0" w:space="0" w:color="auto"/>
        <w:bottom w:val="none" w:sz="0" w:space="0" w:color="auto"/>
        <w:right w:val="none" w:sz="0" w:space="0" w:color="auto"/>
      </w:divBdr>
    </w:div>
    <w:div w:id="809984705">
      <w:bodyDiv w:val="1"/>
      <w:marLeft w:val="0"/>
      <w:marRight w:val="0"/>
      <w:marTop w:val="0"/>
      <w:marBottom w:val="0"/>
      <w:divBdr>
        <w:top w:val="none" w:sz="0" w:space="0" w:color="auto"/>
        <w:left w:val="none" w:sz="0" w:space="0" w:color="auto"/>
        <w:bottom w:val="none" w:sz="0" w:space="0" w:color="auto"/>
        <w:right w:val="none" w:sz="0" w:space="0" w:color="auto"/>
      </w:divBdr>
    </w:div>
    <w:div w:id="914127114">
      <w:bodyDiv w:val="1"/>
      <w:marLeft w:val="0"/>
      <w:marRight w:val="0"/>
      <w:marTop w:val="0"/>
      <w:marBottom w:val="0"/>
      <w:divBdr>
        <w:top w:val="none" w:sz="0" w:space="0" w:color="auto"/>
        <w:left w:val="none" w:sz="0" w:space="0" w:color="auto"/>
        <w:bottom w:val="none" w:sz="0" w:space="0" w:color="auto"/>
        <w:right w:val="none" w:sz="0" w:space="0" w:color="auto"/>
      </w:divBdr>
      <w:divsChild>
        <w:div w:id="1195776737">
          <w:marLeft w:val="0"/>
          <w:marRight w:val="0"/>
          <w:marTop w:val="0"/>
          <w:marBottom w:val="0"/>
          <w:divBdr>
            <w:top w:val="none" w:sz="0" w:space="0" w:color="auto"/>
            <w:left w:val="none" w:sz="0" w:space="0" w:color="auto"/>
            <w:bottom w:val="none" w:sz="0" w:space="0" w:color="auto"/>
            <w:right w:val="none" w:sz="0" w:space="0" w:color="auto"/>
          </w:divBdr>
          <w:divsChild>
            <w:div w:id="92937810">
              <w:marLeft w:val="0"/>
              <w:marRight w:val="0"/>
              <w:marTop w:val="0"/>
              <w:marBottom w:val="0"/>
              <w:divBdr>
                <w:top w:val="none" w:sz="0" w:space="0" w:color="auto"/>
                <w:left w:val="none" w:sz="0" w:space="0" w:color="auto"/>
                <w:bottom w:val="none" w:sz="0" w:space="0" w:color="auto"/>
                <w:right w:val="none" w:sz="0" w:space="0" w:color="auto"/>
              </w:divBdr>
              <w:divsChild>
                <w:div w:id="144830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759382">
          <w:marLeft w:val="0"/>
          <w:marRight w:val="0"/>
          <w:marTop w:val="0"/>
          <w:marBottom w:val="0"/>
          <w:divBdr>
            <w:top w:val="none" w:sz="0" w:space="0" w:color="auto"/>
            <w:left w:val="none" w:sz="0" w:space="0" w:color="auto"/>
            <w:bottom w:val="none" w:sz="0" w:space="0" w:color="auto"/>
            <w:right w:val="none" w:sz="0" w:space="0" w:color="auto"/>
          </w:divBdr>
          <w:divsChild>
            <w:div w:id="1459103394">
              <w:marLeft w:val="0"/>
              <w:marRight w:val="0"/>
              <w:marTop w:val="0"/>
              <w:marBottom w:val="0"/>
              <w:divBdr>
                <w:top w:val="none" w:sz="0" w:space="0" w:color="auto"/>
                <w:left w:val="none" w:sz="0" w:space="0" w:color="auto"/>
                <w:bottom w:val="none" w:sz="0" w:space="0" w:color="auto"/>
                <w:right w:val="none" w:sz="0" w:space="0" w:color="auto"/>
              </w:divBdr>
              <w:divsChild>
                <w:div w:id="120501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971305">
      <w:bodyDiv w:val="1"/>
      <w:marLeft w:val="0"/>
      <w:marRight w:val="0"/>
      <w:marTop w:val="0"/>
      <w:marBottom w:val="0"/>
      <w:divBdr>
        <w:top w:val="none" w:sz="0" w:space="0" w:color="auto"/>
        <w:left w:val="none" w:sz="0" w:space="0" w:color="auto"/>
        <w:bottom w:val="none" w:sz="0" w:space="0" w:color="auto"/>
        <w:right w:val="none" w:sz="0" w:space="0" w:color="auto"/>
      </w:divBdr>
    </w:div>
    <w:div w:id="1000498038">
      <w:bodyDiv w:val="1"/>
      <w:marLeft w:val="0"/>
      <w:marRight w:val="0"/>
      <w:marTop w:val="0"/>
      <w:marBottom w:val="0"/>
      <w:divBdr>
        <w:top w:val="none" w:sz="0" w:space="0" w:color="auto"/>
        <w:left w:val="none" w:sz="0" w:space="0" w:color="auto"/>
        <w:bottom w:val="none" w:sz="0" w:space="0" w:color="auto"/>
        <w:right w:val="none" w:sz="0" w:space="0" w:color="auto"/>
      </w:divBdr>
    </w:div>
    <w:div w:id="1073888935">
      <w:bodyDiv w:val="1"/>
      <w:marLeft w:val="0"/>
      <w:marRight w:val="0"/>
      <w:marTop w:val="0"/>
      <w:marBottom w:val="0"/>
      <w:divBdr>
        <w:top w:val="none" w:sz="0" w:space="0" w:color="auto"/>
        <w:left w:val="none" w:sz="0" w:space="0" w:color="auto"/>
        <w:bottom w:val="none" w:sz="0" w:space="0" w:color="auto"/>
        <w:right w:val="none" w:sz="0" w:space="0" w:color="auto"/>
      </w:divBdr>
    </w:div>
    <w:div w:id="1472475384">
      <w:bodyDiv w:val="1"/>
      <w:marLeft w:val="0"/>
      <w:marRight w:val="0"/>
      <w:marTop w:val="0"/>
      <w:marBottom w:val="0"/>
      <w:divBdr>
        <w:top w:val="none" w:sz="0" w:space="0" w:color="auto"/>
        <w:left w:val="none" w:sz="0" w:space="0" w:color="auto"/>
        <w:bottom w:val="none" w:sz="0" w:space="0" w:color="auto"/>
        <w:right w:val="none" w:sz="0" w:space="0" w:color="auto"/>
      </w:divBdr>
    </w:div>
    <w:div w:id="1912815254">
      <w:bodyDiv w:val="1"/>
      <w:marLeft w:val="0"/>
      <w:marRight w:val="0"/>
      <w:marTop w:val="0"/>
      <w:marBottom w:val="0"/>
      <w:divBdr>
        <w:top w:val="none" w:sz="0" w:space="0" w:color="auto"/>
        <w:left w:val="none" w:sz="0" w:space="0" w:color="auto"/>
        <w:bottom w:val="none" w:sz="0" w:space="0" w:color="auto"/>
        <w:right w:val="none" w:sz="0" w:space="0" w:color="auto"/>
      </w:divBdr>
    </w:div>
    <w:div w:id="2145466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ocke@purplepr.co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lockeliving.com/en/munich/wunderlocke" TargetMode="External"/><Relationship Id="rId12" Type="http://schemas.openxmlformats.org/officeDocument/2006/relationships/hyperlink" Target="http://www.findingedyn.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lockeliving.com/en" TargetMode="External"/><Relationship Id="rId5" Type="http://schemas.openxmlformats.org/officeDocument/2006/relationships/image" Target="media/image2.png"/><Relationship Id="rId10" Type="http://schemas.openxmlformats.org/officeDocument/2006/relationships/hyperlink" Target="http://www.findingedyn.com/" TargetMode="External"/><Relationship Id="rId4" Type="http://schemas.openxmlformats.org/officeDocument/2006/relationships/image" Target="media/image1.png"/><Relationship Id="rId9" Type="http://schemas.openxmlformats.org/officeDocument/2006/relationships/hyperlink" Target="http://www.lockeliving.com/en" TargetMode="External"/><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1759</Words>
  <Characters>10028</Characters>
  <Application>Microsoft Office Word</Application>
  <DocSecurity>0</DocSecurity>
  <Lines>83</Lines>
  <Paragraphs>23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11764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Pinzger</dc:creator>
  <cp:keywords/>
  <dc:description/>
  <cp:lastModifiedBy>Molly O'Donovan</cp:lastModifiedBy>
  <cp:revision>5</cp:revision>
  <dcterms:created xsi:type="dcterms:W3CDTF">2022-09-26T11:54:00Z</dcterms:created>
  <dcterms:modified xsi:type="dcterms:W3CDTF">2022-09-26T13:15:00Z</dcterms:modified>
</cp:coreProperties>
</file>